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C5E73" w14:textId="77777777" w:rsidR="00CC6F6E" w:rsidRPr="00D55AFD" w:rsidRDefault="00CC6F6E" w:rsidP="00CC6F6E">
      <w:pPr>
        <w:spacing w:before="240" w:after="0"/>
        <w:jc w:val="both"/>
        <w:rPr>
          <w:rFonts w:ascii="Times New Roman" w:hAnsi="Times New Roman" w:cs="Times New Roman"/>
          <w:sz w:val="24"/>
          <w:szCs w:val="24"/>
        </w:rPr>
      </w:pPr>
    </w:p>
    <w:p w14:paraId="37004D9A" w14:textId="77777777" w:rsidR="00CC6F6E" w:rsidRPr="00D55AFD" w:rsidRDefault="00CC6F6E" w:rsidP="00CC6F6E">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06E50A99" wp14:editId="1BD43353">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21ADCF09" w14:textId="77777777" w:rsidR="00CC6F6E" w:rsidRPr="00D55AFD" w:rsidRDefault="00CC6F6E" w:rsidP="00CC6F6E">
      <w:pPr>
        <w:spacing w:before="240" w:after="0"/>
        <w:jc w:val="center"/>
        <w:rPr>
          <w:rFonts w:ascii="Times New Roman" w:hAnsi="Times New Roman" w:cs="Times New Roman"/>
          <w:sz w:val="24"/>
          <w:szCs w:val="24"/>
        </w:rPr>
      </w:pPr>
    </w:p>
    <w:p w14:paraId="23EC47B1" w14:textId="77777777" w:rsidR="00CC6F6E" w:rsidRPr="00D55AFD" w:rsidRDefault="00CC6F6E" w:rsidP="00CC6F6E">
      <w:pPr>
        <w:spacing w:before="240" w:after="0"/>
        <w:jc w:val="both"/>
        <w:rPr>
          <w:rFonts w:ascii="Times New Roman" w:hAnsi="Times New Roman" w:cs="Times New Roman"/>
          <w:sz w:val="24"/>
          <w:szCs w:val="24"/>
        </w:rPr>
      </w:pPr>
    </w:p>
    <w:p w14:paraId="3A87065A" w14:textId="77777777" w:rsidR="00CC6F6E" w:rsidRPr="00D55AFD" w:rsidRDefault="00CC6F6E" w:rsidP="00CC6F6E">
      <w:pPr>
        <w:spacing w:before="240" w:after="0"/>
        <w:jc w:val="both"/>
        <w:rPr>
          <w:rFonts w:ascii="Times New Roman" w:hAnsi="Times New Roman" w:cs="Times New Roman"/>
          <w:sz w:val="24"/>
          <w:szCs w:val="24"/>
        </w:rPr>
      </w:pPr>
    </w:p>
    <w:p w14:paraId="690B753F" w14:textId="77777777" w:rsidR="00CC6F6E" w:rsidRPr="00D55AFD" w:rsidRDefault="00CC6F6E" w:rsidP="00CC6F6E">
      <w:pPr>
        <w:spacing w:before="240" w:after="0"/>
        <w:jc w:val="both"/>
        <w:rPr>
          <w:rFonts w:ascii="Times New Roman" w:hAnsi="Times New Roman" w:cs="Times New Roman"/>
          <w:sz w:val="24"/>
          <w:szCs w:val="24"/>
        </w:rPr>
      </w:pPr>
    </w:p>
    <w:p w14:paraId="779DE7D2" w14:textId="77777777" w:rsidR="00CC6F6E" w:rsidRPr="00D55AFD" w:rsidRDefault="00CC6F6E" w:rsidP="00CC6F6E">
      <w:pPr>
        <w:spacing w:before="240" w:after="0"/>
        <w:jc w:val="both"/>
        <w:rPr>
          <w:rFonts w:ascii="Times New Roman" w:hAnsi="Times New Roman" w:cs="Times New Roman"/>
          <w:sz w:val="24"/>
          <w:szCs w:val="24"/>
        </w:rPr>
      </w:pPr>
    </w:p>
    <w:p w14:paraId="7FD35FBE" w14:textId="77777777" w:rsidR="00CC6F6E" w:rsidRPr="00D55AFD" w:rsidRDefault="00CC6F6E" w:rsidP="00CC6F6E">
      <w:pPr>
        <w:spacing w:before="240" w:after="0"/>
        <w:jc w:val="both"/>
        <w:rPr>
          <w:rFonts w:ascii="Times New Roman" w:hAnsi="Times New Roman" w:cs="Times New Roman"/>
          <w:sz w:val="24"/>
          <w:szCs w:val="24"/>
        </w:rPr>
      </w:pPr>
    </w:p>
    <w:p w14:paraId="6B0CF0FC" w14:textId="77777777" w:rsidR="00CC6F6E" w:rsidRPr="00D55AFD" w:rsidRDefault="00CC6F6E" w:rsidP="00CC6F6E">
      <w:pPr>
        <w:spacing w:before="240" w:after="0"/>
        <w:jc w:val="both"/>
        <w:rPr>
          <w:rFonts w:ascii="Times New Roman" w:hAnsi="Times New Roman" w:cs="Times New Roman"/>
          <w:sz w:val="24"/>
          <w:szCs w:val="24"/>
        </w:rPr>
      </w:pPr>
    </w:p>
    <w:p w14:paraId="6A85E237" w14:textId="5B4694E1" w:rsidR="00CC6F6E" w:rsidRPr="00D55AFD" w:rsidRDefault="00CC6F6E" w:rsidP="00CC6F6E">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w:t>
      </w:r>
      <w:r>
        <w:rPr>
          <w:rFonts w:ascii="Times New Roman" w:hAnsi="Times New Roman" w:cs="Times New Roman"/>
          <w:sz w:val="36"/>
          <w:szCs w:val="36"/>
        </w:rPr>
        <w:t>4</w:t>
      </w:r>
      <w:r w:rsidRPr="00D55AFD">
        <w:rPr>
          <w:rFonts w:ascii="Times New Roman" w:hAnsi="Times New Roman" w:cs="Times New Roman"/>
          <w:sz w:val="36"/>
          <w:szCs w:val="36"/>
        </w:rPr>
        <w:t>. AASTA</w:t>
      </w:r>
      <w:r>
        <w:rPr>
          <w:rFonts w:ascii="Times New Roman" w:hAnsi="Times New Roman" w:cs="Times New Roman"/>
          <w:sz w:val="36"/>
          <w:szCs w:val="36"/>
        </w:rPr>
        <w:t xml:space="preserve"> II</w:t>
      </w:r>
      <w:r w:rsidRPr="00D55AFD">
        <w:rPr>
          <w:rFonts w:ascii="Times New Roman" w:hAnsi="Times New Roman" w:cs="Times New Roman"/>
          <w:sz w:val="36"/>
          <w:szCs w:val="36"/>
        </w:rPr>
        <w:t xml:space="preserve">  LISAEELARVE</w:t>
      </w:r>
      <w:r>
        <w:rPr>
          <w:rFonts w:ascii="Times New Roman" w:hAnsi="Times New Roman" w:cs="Times New Roman"/>
          <w:sz w:val="36"/>
          <w:szCs w:val="36"/>
        </w:rPr>
        <w:t xml:space="preserve"> </w:t>
      </w:r>
    </w:p>
    <w:p w14:paraId="2D443CC3" w14:textId="77777777" w:rsidR="00CC6F6E" w:rsidRPr="00D55AFD" w:rsidRDefault="00CC6F6E" w:rsidP="00CC6F6E">
      <w:pPr>
        <w:spacing w:before="240" w:after="0"/>
        <w:jc w:val="center"/>
        <w:rPr>
          <w:rFonts w:ascii="Times New Roman" w:hAnsi="Times New Roman" w:cs="Times New Roman"/>
          <w:sz w:val="36"/>
          <w:szCs w:val="36"/>
        </w:rPr>
      </w:pPr>
    </w:p>
    <w:p w14:paraId="2DDBC415" w14:textId="77777777" w:rsidR="00CC6F6E" w:rsidRPr="00D55AFD" w:rsidRDefault="00CC6F6E" w:rsidP="00CC6F6E">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62FE18CB" w14:textId="77777777" w:rsidR="00CC6F6E" w:rsidRPr="00D55AFD" w:rsidRDefault="00CC6F6E" w:rsidP="00CC6F6E">
      <w:pPr>
        <w:spacing w:before="240" w:after="0"/>
        <w:jc w:val="both"/>
        <w:rPr>
          <w:rFonts w:ascii="Times New Roman" w:hAnsi="Times New Roman" w:cs="Times New Roman"/>
          <w:sz w:val="24"/>
          <w:szCs w:val="24"/>
        </w:rPr>
      </w:pPr>
    </w:p>
    <w:p w14:paraId="490A024E" w14:textId="77777777" w:rsidR="00CC6F6E" w:rsidRPr="00D55AFD" w:rsidRDefault="00CC6F6E" w:rsidP="00CC6F6E">
      <w:pPr>
        <w:spacing w:before="240" w:after="0"/>
        <w:jc w:val="both"/>
        <w:rPr>
          <w:rFonts w:ascii="Times New Roman" w:hAnsi="Times New Roman" w:cs="Times New Roman"/>
          <w:sz w:val="24"/>
          <w:szCs w:val="24"/>
        </w:rPr>
      </w:pPr>
    </w:p>
    <w:p w14:paraId="20074D05" w14:textId="77777777" w:rsidR="00CC6F6E" w:rsidRPr="00D55AFD" w:rsidRDefault="00CC6F6E" w:rsidP="00CC6F6E">
      <w:pPr>
        <w:spacing w:before="240" w:after="0"/>
        <w:jc w:val="both"/>
        <w:rPr>
          <w:rFonts w:ascii="Times New Roman" w:hAnsi="Times New Roman" w:cs="Times New Roman"/>
          <w:sz w:val="24"/>
          <w:szCs w:val="24"/>
        </w:rPr>
      </w:pPr>
    </w:p>
    <w:p w14:paraId="532274C2" w14:textId="77777777" w:rsidR="00CC6F6E" w:rsidRPr="00D55AFD" w:rsidRDefault="00CC6F6E" w:rsidP="00CC6F6E">
      <w:pPr>
        <w:spacing w:before="240" w:after="0"/>
        <w:jc w:val="both"/>
        <w:rPr>
          <w:rFonts w:ascii="Times New Roman" w:hAnsi="Times New Roman" w:cs="Times New Roman"/>
          <w:sz w:val="24"/>
          <w:szCs w:val="24"/>
        </w:rPr>
      </w:pPr>
    </w:p>
    <w:p w14:paraId="6BE61C4D" w14:textId="77777777" w:rsidR="00CC6F6E" w:rsidRPr="00D55AFD" w:rsidRDefault="00CC6F6E" w:rsidP="00CC6F6E">
      <w:pPr>
        <w:spacing w:before="240" w:after="0"/>
        <w:jc w:val="both"/>
        <w:rPr>
          <w:rFonts w:ascii="Times New Roman" w:hAnsi="Times New Roman" w:cs="Times New Roman"/>
          <w:sz w:val="24"/>
          <w:szCs w:val="24"/>
        </w:rPr>
      </w:pPr>
    </w:p>
    <w:p w14:paraId="75D8B067" w14:textId="77777777" w:rsidR="00CC6F6E" w:rsidRPr="00D55AFD" w:rsidRDefault="00CC6F6E" w:rsidP="00CC6F6E">
      <w:pPr>
        <w:spacing w:before="240" w:after="0"/>
        <w:jc w:val="both"/>
        <w:rPr>
          <w:rFonts w:ascii="Times New Roman" w:hAnsi="Times New Roman" w:cs="Times New Roman"/>
          <w:sz w:val="24"/>
          <w:szCs w:val="24"/>
        </w:rPr>
      </w:pPr>
    </w:p>
    <w:p w14:paraId="14F45821" w14:textId="77777777" w:rsidR="00CC6F6E" w:rsidRPr="00D55AFD" w:rsidRDefault="00CC6F6E" w:rsidP="00CC6F6E">
      <w:pPr>
        <w:spacing w:before="240" w:after="0"/>
        <w:jc w:val="both"/>
        <w:rPr>
          <w:rFonts w:ascii="Times New Roman" w:hAnsi="Times New Roman" w:cs="Times New Roman"/>
          <w:sz w:val="24"/>
          <w:szCs w:val="24"/>
        </w:rPr>
      </w:pPr>
    </w:p>
    <w:p w14:paraId="7CE5B570" w14:textId="77777777" w:rsidR="00CC6F6E" w:rsidRPr="00D55AFD" w:rsidRDefault="00CC6F6E" w:rsidP="00CC6F6E">
      <w:pPr>
        <w:spacing w:before="240" w:after="0"/>
        <w:jc w:val="both"/>
        <w:rPr>
          <w:rFonts w:ascii="Times New Roman" w:hAnsi="Times New Roman" w:cs="Times New Roman"/>
          <w:sz w:val="24"/>
          <w:szCs w:val="24"/>
        </w:rPr>
      </w:pPr>
    </w:p>
    <w:p w14:paraId="136E8685" w14:textId="77777777" w:rsidR="00CC6F6E" w:rsidRPr="00D55AFD" w:rsidRDefault="00CC6F6E" w:rsidP="00CC6F6E">
      <w:pPr>
        <w:spacing w:before="240" w:after="0"/>
        <w:jc w:val="both"/>
        <w:rPr>
          <w:rFonts w:ascii="Times New Roman" w:hAnsi="Times New Roman" w:cs="Times New Roman"/>
          <w:sz w:val="24"/>
          <w:szCs w:val="24"/>
        </w:rPr>
      </w:pPr>
    </w:p>
    <w:p w14:paraId="122B6779" w14:textId="77777777" w:rsidR="00CC6F6E" w:rsidRPr="00D55AFD" w:rsidRDefault="00CC6F6E" w:rsidP="00CC6F6E">
      <w:pPr>
        <w:spacing w:before="240" w:after="0"/>
        <w:jc w:val="both"/>
        <w:rPr>
          <w:rFonts w:ascii="Times New Roman" w:hAnsi="Times New Roman" w:cs="Times New Roman"/>
          <w:sz w:val="24"/>
          <w:szCs w:val="24"/>
        </w:rPr>
      </w:pPr>
    </w:p>
    <w:p w14:paraId="262D478E" w14:textId="77777777" w:rsidR="00CC6F6E" w:rsidRPr="00D55AFD" w:rsidRDefault="00CC6F6E" w:rsidP="00CC6F6E">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321EC7B6" w14:textId="77777777" w:rsidR="00CC6F6E" w:rsidRPr="00D55AFD" w:rsidRDefault="00CC6F6E" w:rsidP="00CC6F6E">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61E062A3" w14:textId="77777777" w:rsidR="00CC6F6E" w:rsidRPr="00D55AFD" w:rsidRDefault="00CC6F6E" w:rsidP="00CC6F6E">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7834F907" w14:textId="21624544" w:rsidR="00CC6F6E" w:rsidRDefault="00CC6F6E" w:rsidP="00CC6F6E">
          <w:pPr>
            <w:pStyle w:val="SK1"/>
            <w:rPr>
              <w:rFonts w:eastAsiaTheme="minorEastAsia" w:cstheme="minorBidi"/>
              <w:b w:val="0"/>
              <w:bCs w:val="0"/>
              <w:caps w:val="0"/>
              <w:noProof/>
              <w:sz w:val="22"/>
              <w:szCs w:val="22"/>
              <w:lang w:eastAsia="et-EE"/>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29694070" w:history="1">
            <w:r w:rsidRPr="00CB6BD1">
              <w:rPr>
                <w:rStyle w:val="Hperlink"/>
                <w:rFonts w:ascii="Times New Roman" w:hAnsi="Times New Roman" w:cs="Times New Roman"/>
                <w:noProof/>
              </w:rPr>
              <w:t>1.</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Sissejuhatus</w:t>
            </w:r>
            <w:r>
              <w:rPr>
                <w:noProof/>
                <w:webHidden/>
              </w:rPr>
              <w:tab/>
            </w:r>
            <w:r>
              <w:rPr>
                <w:noProof/>
                <w:webHidden/>
              </w:rPr>
              <w:fldChar w:fldCharType="begin"/>
            </w:r>
            <w:r>
              <w:rPr>
                <w:noProof/>
                <w:webHidden/>
              </w:rPr>
              <w:instrText xml:space="preserve"> PAGEREF _Toc129694070 \h </w:instrText>
            </w:r>
            <w:r>
              <w:rPr>
                <w:noProof/>
                <w:webHidden/>
              </w:rPr>
            </w:r>
            <w:r>
              <w:rPr>
                <w:noProof/>
                <w:webHidden/>
              </w:rPr>
              <w:fldChar w:fldCharType="separate"/>
            </w:r>
            <w:r w:rsidR="00F6519F">
              <w:rPr>
                <w:noProof/>
                <w:webHidden/>
              </w:rPr>
              <w:t>3</w:t>
            </w:r>
            <w:r>
              <w:rPr>
                <w:noProof/>
                <w:webHidden/>
              </w:rPr>
              <w:fldChar w:fldCharType="end"/>
            </w:r>
          </w:hyperlink>
        </w:p>
        <w:p w14:paraId="23427E60" w14:textId="19A2D15D" w:rsidR="00CC6F6E" w:rsidRDefault="00173C37" w:rsidP="00CC6F6E">
          <w:pPr>
            <w:pStyle w:val="SK2"/>
            <w:rPr>
              <w:rFonts w:asciiTheme="minorHAnsi" w:eastAsiaTheme="minorEastAsia" w:hAnsiTheme="minorHAnsi" w:cstheme="minorBidi"/>
              <w:b w:val="0"/>
              <w:bCs w:val="0"/>
              <w:smallCaps w:val="0"/>
              <w:sz w:val="22"/>
              <w:szCs w:val="22"/>
              <w:lang w:eastAsia="et-EE"/>
            </w:rPr>
          </w:pPr>
          <w:hyperlink w:anchor="_Toc129694072" w:history="1">
            <w:r w:rsidR="00CC6F6E" w:rsidRPr="00CB6BD1">
              <w:rPr>
                <w:rStyle w:val="Hperlink"/>
              </w:rPr>
              <w:t>1.2.</w:t>
            </w:r>
            <w:r w:rsidR="00CC6F6E">
              <w:rPr>
                <w:rFonts w:asciiTheme="minorHAnsi" w:eastAsiaTheme="minorEastAsia" w:hAnsiTheme="minorHAnsi" w:cstheme="minorBidi"/>
                <w:b w:val="0"/>
                <w:bCs w:val="0"/>
                <w:smallCaps w:val="0"/>
                <w:sz w:val="22"/>
                <w:szCs w:val="22"/>
                <w:lang w:eastAsia="et-EE"/>
              </w:rPr>
              <w:tab/>
            </w:r>
            <w:r w:rsidR="00CC6F6E" w:rsidRPr="00CB6BD1">
              <w:rPr>
                <w:rStyle w:val="Hperlink"/>
              </w:rPr>
              <w:t>Eelarve ülesehitus ja osad</w:t>
            </w:r>
            <w:r w:rsidR="00CC6F6E">
              <w:rPr>
                <w:webHidden/>
              </w:rPr>
              <w:tab/>
            </w:r>
            <w:r w:rsidR="00CC6F6E">
              <w:rPr>
                <w:webHidden/>
              </w:rPr>
              <w:fldChar w:fldCharType="begin"/>
            </w:r>
            <w:r w:rsidR="00CC6F6E">
              <w:rPr>
                <w:webHidden/>
              </w:rPr>
              <w:instrText xml:space="preserve"> PAGEREF _Toc129694072 \h </w:instrText>
            </w:r>
            <w:r w:rsidR="00CC6F6E">
              <w:rPr>
                <w:webHidden/>
              </w:rPr>
            </w:r>
            <w:r w:rsidR="00CC6F6E">
              <w:rPr>
                <w:webHidden/>
              </w:rPr>
              <w:fldChar w:fldCharType="separate"/>
            </w:r>
            <w:r w:rsidR="00F6519F">
              <w:rPr>
                <w:webHidden/>
              </w:rPr>
              <w:t>3</w:t>
            </w:r>
            <w:r w:rsidR="00CC6F6E">
              <w:rPr>
                <w:webHidden/>
              </w:rPr>
              <w:fldChar w:fldCharType="end"/>
            </w:r>
          </w:hyperlink>
        </w:p>
        <w:p w14:paraId="48F6F407" w14:textId="2E6F111D" w:rsidR="00CC6F6E" w:rsidRDefault="00173C37" w:rsidP="00CC6F6E">
          <w:pPr>
            <w:pStyle w:val="SK1"/>
            <w:rPr>
              <w:rFonts w:eastAsiaTheme="minorEastAsia" w:cstheme="minorBidi"/>
              <w:b w:val="0"/>
              <w:bCs w:val="0"/>
              <w:caps w:val="0"/>
              <w:noProof/>
              <w:sz w:val="22"/>
              <w:szCs w:val="22"/>
              <w:lang w:eastAsia="et-EE"/>
            </w:rPr>
          </w:pPr>
          <w:hyperlink w:anchor="_Toc129694073" w:history="1">
            <w:r w:rsidR="00CC6F6E" w:rsidRPr="00CB6BD1">
              <w:rPr>
                <w:rStyle w:val="Hperlink"/>
                <w:rFonts w:ascii="Times New Roman" w:hAnsi="Times New Roman" w:cs="Times New Roman"/>
                <w:noProof/>
              </w:rPr>
              <w:t>2.</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Tulud</w:t>
            </w:r>
            <w:r w:rsidR="00CC6F6E">
              <w:rPr>
                <w:noProof/>
                <w:webHidden/>
              </w:rPr>
              <w:tab/>
            </w:r>
            <w:r w:rsidR="00CC6F6E">
              <w:rPr>
                <w:noProof/>
                <w:webHidden/>
              </w:rPr>
              <w:fldChar w:fldCharType="begin"/>
            </w:r>
            <w:r w:rsidR="00CC6F6E">
              <w:rPr>
                <w:noProof/>
                <w:webHidden/>
              </w:rPr>
              <w:instrText xml:space="preserve"> PAGEREF _Toc129694073 \h </w:instrText>
            </w:r>
            <w:r w:rsidR="00CC6F6E">
              <w:rPr>
                <w:noProof/>
                <w:webHidden/>
              </w:rPr>
            </w:r>
            <w:r w:rsidR="00CC6F6E">
              <w:rPr>
                <w:noProof/>
                <w:webHidden/>
              </w:rPr>
              <w:fldChar w:fldCharType="separate"/>
            </w:r>
            <w:r w:rsidR="00F6519F">
              <w:rPr>
                <w:noProof/>
                <w:webHidden/>
              </w:rPr>
              <w:t>4</w:t>
            </w:r>
            <w:r w:rsidR="00CC6F6E">
              <w:rPr>
                <w:noProof/>
                <w:webHidden/>
              </w:rPr>
              <w:fldChar w:fldCharType="end"/>
            </w:r>
          </w:hyperlink>
        </w:p>
        <w:p w14:paraId="44FC9180" w14:textId="1F7C8F16" w:rsidR="00CC6F6E" w:rsidRDefault="00173C37" w:rsidP="00CC6F6E">
          <w:pPr>
            <w:pStyle w:val="SK2"/>
            <w:rPr>
              <w:rFonts w:asciiTheme="minorHAnsi" w:eastAsiaTheme="minorEastAsia" w:hAnsiTheme="minorHAnsi" w:cstheme="minorBidi"/>
              <w:b w:val="0"/>
              <w:bCs w:val="0"/>
              <w:smallCaps w:val="0"/>
              <w:sz w:val="22"/>
              <w:szCs w:val="22"/>
              <w:lang w:eastAsia="et-EE"/>
            </w:rPr>
          </w:pPr>
          <w:hyperlink w:anchor="_Toc129694074" w:history="1">
            <w:r w:rsidR="00CC6F6E" w:rsidRPr="00CB6BD1">
              <w:rPr>
                <w:rStyle w:val="Hperlink"/>
              </w:rPr>
              <w:t>2.3.</w:t>
            </w:r>
            <w:r w:rsidR="00CC6F6E">
              <w:rPr>
                <w:rFonts w:asciiTheme="minorHAnsi" w:eastAsiaTheme="minorEastAsia" w:hAnsiTheme="minorHAnsi" w:cstheme="minorBidi"/>
                <w:b w:val="0"/>
                <w:bCs w:val="0"/>
                <w:smallCaps w:val="0"/>
                <w:sz w:val="22"/>
                <w:szCs w:val="22"/>
                <w:lang w:eastAsia="et-EE"/>
              </w:rPr>
              <w:tab/>
            </w:r>
            <w:r w:rsidR="00CC6F6E" w:rsidRPr="00CB6BD1">
              <w:rPr>
                <w:rStyle w:val="Hperlink"/>
              </w:rPr>
              <w:t>Saadavad toetused tegevuskuludeks</w:t>
            </w:r>
            <w:r w:rsidR="00CC6F6E">
              <w:rPr>
                <w:webHidden/>
              </w:rPr>
              <w:tab/>
            </w:r>
            <w:r w:rsidR="00CC6F6E">
              <w:rPr>
                <w:webHidden/>
              </w:rPr>
              <w:fldChar w:fldCharType="begin"/>
            </w:r>
            <w:r w:rsidR="00CC6F6E">
              <w:rPr>
                <w:webHidden/>
              </w:rPr>
              <w:instrText xml:space="preserve"> PAGEREF _Toc129694074 \h </w:instrText>
            </w:r>
            <w:r w:rsidR="00CC6F6E">
              <w:rPr>
                <w:webHidden/>
              </w:rPr>
            </w:r>
            <w:r w:rsidR="00CC6F6E">
              <w:rPr>
                <w:webHidden/>
              </w:rPr>
              <w:fldChar w:fldCharType="separate"/>
            </w:r>
            <w:r w:rsidR="00F6519F">
              <w:rPr>
                <w:webHidden/>
              </w:rPr>
              <w:t>4</w:t>
            </w:r>
            <w:r w:rsidR="00CC6F6E">
              <w:rPr>
                <w:webHidden/>
              </w:rPr>
              <w:fldChar w:fldCharType="end"/>
            </w:r>
          </w:hyperlink>
        </w:p>
        <w:p w14:paraId="2866B6FD" w14:textId="32411393" w:rsidR="00CC6F6E" w:rsidRDefault="00173C37" w:rsidP="00CC6F6E">
          <w:pPr>
            <w:pStyle w:val="SK1"/>
            <w:rPr>
              <w:rFonts w:eastAsiaTheme="minorEastAsia" w:cstheme="minorBidi"/>
              <w:b w:val="0"/>
              <w:bCs w:val="0"/>
              <w:caps w:val="0"/>
              <w:noProof/>
              <w:sz w:val="22"/>
              <w:szCs w:val="22"/>
              <w:lang w:eastAsia="et-EE"/>
            </w:rPr>
          </w:pPr>
          <w:hyperlink w:anchor="_Toc129694075" w:history="1">
            <w:r w:rsidR="00CC6F6E" w:rsidRPr="00CB6BD1">
              <w:rPr>
                <w:rStyle w:val="Hperlink"/>
                <w:rFonts w:ascii="Times New Roman" w:hAnsi="Times New Roman" w:cs="Times New Roman"/>
                <w:noProof/>
              </w:rPr>
              <w:t>3.</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Kulud</w:t>
            </w:r>
            <w:r w:rsidR="00CC6F6E">
              <w:rPr>
                <w:noProof/>
                <w:webHidden/>
              </w:rPr>
              <w:tab/>
            </w:r>
            <w:r w:rsidR="00CC6F6E">
              <w:rPr>
                <w:noProof/>
                <w:webHidden/>
              </w:rPr>
              <w:fldChar w:fldCharType="begin"/>
            </w:r>
            <w:r w:rsidR="00CC6F6E">
              <w:rPr>
                <w:noProof/>
                <w:webHidden/>
              </w:rPr>
              <w:instrText xml:space="preserve"> PAGEREF _Toc129694075 \h </w:instrText>
            </w:r>
            <w:r w:rsidR="00CC6F6E">
              <w:rPr>
                <w:noProof/>
                <w:webHidden/>
              </w:rPr>
            </w:r>
            <w:r w:rsidR="00CC6F6E">
              <w:rPr>
                <w:noProof/>
                <w:webHidden/>
              </w:rPr>
              <w:fldChar w:fldCharType="separate"/>
            </w:r>
            <w:r w:rsidR="00F6519F">
              <w:rPr>
                <w:noProof/>
                <w:webHidden/>
              </w:rPr>
              <w:t>5</w:t>
            </w:r>
            <w:r w:rsidR="00CC6F6E">
              <w:rPr>
                <w:noProof/>
                <w:webHidden/>
              </w:rPr>
              <w:fldChar w:fldCharType="end"/>
            </w:r>
          </w:hyperlink>
        </w:p>
        <w:p w14:paraId="0786D970" w14:textId="4D7B2FE8" w:rsidR="00CC6F6E" w:rsidRDefault="00173C37" w:rsidP="00CC6F6E">
          <w:pPr>
            <w:pStyle w:val="SK2"/>
            <w:rPr>
              <w:rFonts w:asciiTheme="minorHAnsi" w:eastAsiaTheme="minorEastAsia" w:hAnsiTheme="minorHAnsi" w:cstheme="minorBidi"/>
              <w:b w:val="0"/>
              <w:bCs w:val="0"/>
              <w:smallCaps w:val="0"/>
              <w:sz w:val="22"/>
              <w:szCs w:val="22"/>
              <w:lang w:eastAsia="et-EE"/>
            </w:rPr>
          </w:pPr>
          <w:hyperlink w:anchor="_Toc129694076" w:history="1">
            <w:r w:rsidR="00CC6F6E" w:rsidRPr="00CB6BD1">
              <w:rPr>
                <w:rStyle w:val="Hperlink"/>
              </w:rPr>
              <w:t>3.1.</w:t>
            </w:r>
            <w:r w:rsidR="00CC6F6E">
              <w:rPr>
                <w:rFonts w:asciiTheme="minorHAnsi" w:eastAsiaTheme="minorEastAsia" w:hAnsiTheme="minorHAnsi" w:cstheme="minorBidi"/>
                <w:b w:val="0"/>
                <w:bCs w:val="0"/>
                <w:smallCaps w:val="0"/>
                <w:sz w:val="22"/>
                <w:szCs w:val="22"/>
                <w:lang w:eastAsia="et-EE"/>
              </w:rPr>
              <w:tab/>
            </w:r>
            <w:r w:rsidR="00CC6F6E" w:rsidRPr="00CB6BD1">
              <w:rPr>
                <w:rStyle w:val="Hperlink"/>
              </w:rPr>
              <w:t>Antud toetused tegevuskuludeks</w:t>
            </w:r>
            <w:r w:rsidR="00CC6F6E">
              <w:rPr>
                <w:webHidden/>
              </w:rPr>
              <w:tab/>
            </w:r>
            <w:r w:rsidR="00CC6F6E">
              <w:rPr>
                <w:webHidden/>
              </w:rPr>
              <w:fldChar w:fldCharType="begin"/>
            </w:r>
            <w:r w:rsidR="00CC6F6E">
              <w:rPr>
                <w:webHidden/>
              </w:rPr>
              <w:instrText xml:space="preserve"> PAGEREF _Toc129694076 \h </w:instrText>
            </w:r>
            <w:r w:rsidR="00CC6F6E">
              <w:rPr>
                <w:webHidden/>
              </w:rPr>
            </w:r>
            <w:r w:rsidR="00CC6F6E">
              <w:rPr>
                <w:webHidden/>
              </w:rPr>
              <w:fldChar w:fldCharType="separate"/>
            </w:r>
            <w:r w:rsidR="00F6519F">
              <w:rPr>
                <w:webHidden/>
              </w:rPr>
              <w:t>5</w:t>
            </w:r>
            <w:r w:rsidR="00CC6F6E">
              <w:rPr>
                <w:webHidden/>
              </w:rPr>
              <w:fldChar w:fldCharType="end"/>
            </w:r>
          </w:hyperlink>
        </w:p>
        <w:p w14:paraId="5B5042C7" w14:textId="66F1B046" w:rsidR="00CC6F6E" w:rsidRDefault="00173C37" w:rsidP="00CC6F6E">
          <w:pPr>
            <w:pStyle w:val="SK2"/>
            <w:rPr>
              <w:rFonts w:asciiTheme="minorHAnsi" w:eastAsiaTheme="minorEastAsia" w:hAnsiTheme="minorHAnsi" w:cstheme="minorBidi"/>
              <w:b w:val="0"/>
              <w:bCs w:val="0"/>
              <w:smallCaps w:val="0"/>
              <w:sz w:val="22"/>
              <w:szCs w:val="22"/>
              <w:lang w:eastAsia="et-EE"/>
            </w:rPr>
          </w:pPr>
          <w:hyperlink w:anchor="_Toc129694077" w:history="1">
            <w:r w:rsidR="00CC6F6E" w:rsidRPr="00CB6BD1">
              <w:rPr>
                <w:rStyle w:val="Hperlink"/>
              </w:rPr>
              <w:t>3.2.</w:t>
            </w:r>
            <w:r w:rsidR="00CC6F6E">
              <w:rPr>
                <w:rFonts w:asciiTheme="minorHAnsi" w:eastAsiaTheme="minorEastAsia" w:hAnsiTheme="minorHAnsi" w:cstheme="minorBidi"/>
                <w:b w:val="0"/>
                <w:bCs w:val="0"/>
                <w:smallCaps w:val="0"/>
                <w:sz w:val="22"/>
                <w:szCs w:val="22"/>
                <w:lang w:eastAsia="et-EE"/>
              </w:rPr>
              <w:tab/>
            </w:r>
            <w:r w:rsidR="00CC6F6E" w:rsidRPr="00CB6BD1">
              <w:rPr>
                <w:rStyle w:val="Hperlink"/>
              </w:rPr>
              <w:t>Tööjõukulud</w:t>
            </w:r>
            <w:r w:rsidR="00CC6F6E">
              <w:rPr>
                <w:webHidden/>
              </w:rPr>
              <w:tab/>
            </w:r>
            <w:r w:rsidR="00CC6F6E">
              <w:rPr>
                <w:webHidden/>
              </w:rPr>
              <w:fldChar w:fldCharType="begin"/>
            </w:r>
            <w:r w:rsidR="00CC6F6E">
              <w:rPr>
                <w:webHidden/>
              </w:rPr>
              <w:instrText xml:space="preserve"> PAGEREF _Toc129694077 \h </w:instrText>
            </w:r>
            <w:r w:rsidR="00CC6F6E">
              <w:rPr>
                <w:webHidden/>
              </w:rPr>
            </w:r>
            <w:r w:rsidR="00CC6F6E">
              <w:rPr>
                <w:webHidden/>
              </w:rPr>
              <w:fldChar w:fldCharType="separate"/>
            </w:r>
            <w:r w:rsidR="00F6519F">
              <w:rPr>
                <w:webHidden/>
              </w:rPr>
              <w:t>5</w:t>
            </w:r>
            <w:r w:rsidR="00CC6F6E">
              <w:rPr>
                <w:webHidden/>
              </w:rPr>
              <w:fldChar w:fldCharType="end"/>
            </w:r>
          </w:hyperlink>
        </w:p>
        <w:p w14:paraId="311EA2C3" w14:textId="7FFA8806" w:rsidR="00CC6F6E" w:rsidRDefault="00173C37" w:rsidP="00CC6F6E">
          <w:pPr>
            <w:pStyle w:val="SK2"/>
            <w:rPr>
              <w:rFonts w:asciiTheme="minorHAnsi" w:eastAsiaTheme="minorEastAsia" w:hAnsiTheme="minorHAnsi" w:cstheme="minorBidi"/>
              <w:b w:val="0"/>
              <w:bCs w:val="0"/>
              <w:smallCaps w:val="0"/>
              <w:sz w:val="22"/>
              <w:szCs w:val="22"/>
              <w:lang w:eastAsia="et-EE"/>
            </w:rPr>
          </w:pPr>
          <w:hyperlink w:anchor="_Toc129694078" w:history="1">
            <w:r w:rsidR="00CC6F6E" w:rsidRPr="00CB6BD1">
              <w:rPr>
                <w:rStyle w:val="Hperlink"/>
              </w:rPr>
              <w:t>3.3.</w:t>
            </w:r>
            <w:r w:rsidR="00CC6F6E">
              <w:rPr>
                <w:rFonts w:asciiTheme="minorHAnsi" w:eastAsiaTheme="minorEastAsia" w:hAnsiTheme="minorHAnsi" w:cstheme="minorBidi"/>
                <w:b w:val="0"/>
                <w:bCs w:val="0"/>
                <w:smallCaps w:val="0"/>
                <w:sz w:val="22"/>
                <w:szCs w:val="22"/>
                <w:lang w:eastAsia="et-EE"/>
              </w:rPr>
              <w:tab/>
            </w:r>
            <w:r w:rsidR="00CC6F6E" w:rsidRPr="00CB6BD1">
              <w:rPr>
                <w:rStyle w:val="Hperlink"/>
              </w:rPr>
              <w:t>Majanduskulud</w:t>
            </w:r>
            <w:r w:rsidR="00CC6F6E">
              <w:rPr>
                <w:webHidden/>
              </w:rPr>
              <w:tab/>
            </w:r>
            <w:r w:rsidR="00CC6F6E">
              <w:rPr>
                <w:webHidden/>
              </w:rPr>
              <w:fldChar w:fldCharType="begin"/>
            </w:r>
            <w:r w:rsidR="00CC6F6E">
              <w:rPr>
                <w:webHidden/>
              </w:rPr>
              <w:instrText xml:space="preserve"> PAGEREF _Toc129694078 \h </w:instrText>
            </w:r>
            <w:r w:rsidR="00CC6F6E">
              <w:rPr>
                <w:webHidden/>
              </w:rPr>
            </w:r>
            <w:r w:rsidR="00CC6F6E">
              <w:rPr>
                <w:webHidden/>
              </w:rPr>
              <w:fldChar w:fldCharType="separate"/>
            </w:r>
            <w:r w:rsidR="00F6519F">
              <w:rPr>
                <w:webHidden/>
              </w:rPr>
              <w:t>6</w:t>
            </w:r>
            <w:r w:rsidR="00CC6F6E">
              <w:rPr>
                <w:webHidden/>
              </w:rPr>
              <w:fldChar w:fldCharType="end"/>
            </w:r>
          </w:hyperlink>
        </w:p>
        <w:p w14:paraId="7F56DDD7" w14:textId="67916C8E" w:rsidR="00CC6F6E" w:rsidRDefault="00173C37" w:rsidP="00CC6F6E">
          <w:pPr>
            <w:pStyle w:val="SK1"/>
            <w:rPr>
              <w:rFonts w:eastAsiaTheme="minorEastAsia" w:cstheme="minorBidi"/>
              <w:b w:val="0"/>
              <w:bCs w:val="0"/>
              <w:caps w:val="0"/>
              <w:noProof/>
              <w:sz w:val="22"/>
              <w:szCs w:val="22"/>
              <w:lang w:eastAsia="et-EE"/>
            </w:rPr>
          </w:pPr>
          <w:hyperlink w:anchor="_Toc129694079" w:history="1">
            <w:r w:rsidR="00CC6F6E" w:rsidRPr="00CB6BD1">
              <w:rPr>
                <w:rStyle w:val="Hperlink"/>
                <w:rFonts w:ascii="Times New Roman" w:hAnsi="Times New Roman" w:cs="Times New Roman"/>
                <w:noProof/>
              </w:rPr>
              <w:t>4.</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Tapa valla põhitegevuse kulud ja investeerimistegevuse väljaminekute jaotus tegevusvaldkondade järgi</w:t>
            </w:r>
            <w:r w:rsidR="00CC6F6E">
              <w:rPr>
                <w:noProof/>
                <w:webHidden/>
              </w:rPr>
              <w:tab/>
            </w:r>
            <w:r w:rsidR="00CC6F6E">
              <w:rPr>
                <w:noProof/>
                <w:webHidden/>
              </w:rPr>
              <w:fldChar w:fldCharType="begin"/>
            </w:r>
            <w:r w:rsidR="00CC6F6E">
              <w:rPr>
                <w:noProof/>
                <w:webHidden/>
              </w:rPr>
              <w:instrText xml:space="preserve"> PAGEREF _Toc129694079 \h </w:instrText>
            </w:r>
            <w:r w:rsidR="00CC6F6E">
              <w:rPr>
                <w:noProof/>
                <w:webHidden/>
              </w:rPr>
            </w:r>
            <w:r w:rsidR="00CC6F6E">
              <w:rPr>
                <w:noProof/>
                <w:webHidden/>
              </w:rPr>
              <w:fldChar w:fldCharType="separate"/>
            </w:r>
            <w:r w:rsidR="00F6519F">
              <w:rPr>
                <w:noProof/>
                <w:webHidden/>
              </w:rPr>
              <w:t>9</w:t>
            </w:r>
            <w:r w:rsidR="00CC6F6E">
              <w:rPr>
                <w:noProof/>
                <w:webHidden/>
              </w:rPr>
              <w:fldChar w:fldCharType="end"/>
            </w:r>
          </w:hyperlink>
        </w:p>
        <w:p w14:paraId="42897A7D" w14:textId="4DD95C27" w:rsidR="00CC6F6E" w:rsidRDefault="00173C37" w:rsidP="00CC6F6E">
          <w:pPr>
            <w:pStyle w:val="SK1"/>
            <w:rPr>
              <w:rFonts w:eastAsiaTheme="minorEastAsia" w:cstheme="minorBidi"/>
              <w:b w:val="0"/>
              <w:bCs w:val="0"/>
              <w:caps w:val="0"/>
              <w:noProof/>
              <w:sz w:val="22"/>
              <w:szCs w:val="22"/>
              <w:lang w:eastAsia="et-EE"/>
            </w:rPr>
          </w:pPr>
          <w:hyperlink w:anchor="_Toc129694080" w:history="1">
            <w:r w:rsidR="00CC6F6E" w:rsidRPr="00CB6BD1">
              <w:rPr>
                <w:rStyle w:val="Hperlink"/>
                <w:rFonts w:ascii="Times New Roman" w:hAnsi="Times New Roman" w:cs="Times New Roman"/>
                <w:noProof/>
              </w:rPr>
              <w:t>5.</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Põhitegevuse tulem</w:t>
            </w:r>
            <w:r w:rsidR="00CC6F6E">
              <w:rPr>
                <w:noProof/>
                <w:webHidden/>
              </w:rPr>
              <w:tab/>
            </w:r>
            <w:r w:rsidR="00CC6F6E">
              <w:rPr>
                <w:noProof/>
                <w:webHidden/>
              </w:rPr>
              <w:fldChar w:fldCharType="begin"/>
            </w:r>
            <w:r w:rsidR="00CC6F6E">
              <w:rPr>
                <w:noProof/>
                <w:webHidden/>
              </w:rPr>
              <w:instrText xml:space="preserve"> PAGEREF _Toc129694080 \h </w:instrText>
            </w:r>
            <w:r w:rsidR="00CC6F6E">
              <w:rPr>
                <w:noProof/>
                <w:webHidden/>
              </w:rPr>
            </w:r>
            <w:r w:rsidR="00CC6F6E">
              <w:rPr>
                <w:noProof/>
                <w:webHidden/>
              </w:rPr>
              <w:fldChar w:fldCharType="separate"/>
            </w:r>
            <w:r w:rsidR="00F6519F">
              <w:rPr>
                <w:noProof/>
                <w:webHidden/>
              </w:rPr>
              <w:t>9</w:t>
            </w:r>
            <w:r w:rsidR="00CC6F6E">
              <w:rPr>
                <w:noProof/>
                <w:webHidden/>
              </w:rPr>
              <w:fldChar w:fldCharType="end"/>
            </w:r>
          </w:hyperlink>
        </w:p>
        <w:p w14:paraId="2F2CF124" w14:textId="721B7871" w:rsidR="00CC6F6E" w:rsidRDefault="00173C37" w:rsidP="00CC6F6E">
          <w:pPr>
            <w:pStyle w:val="SK1"/>
            <w:rPr>
              <w:rFonts w:eastAsiaTheme="minorEastAsia" w:cstheme="minorBidi"/>
              <w:b w:val="0"/>
              <w:bCs w:val="0"/>
              <w:caps w:val="0"/>
              <w:noProof/>
              <w:sz w:val="22"/>
              <w:szCs w:val="22"/>
              <w:lang w:eastAsia="et-EE"/>
            </w:rPr>
          </w:pPr>
          <w:hyperlink w:anchor="_Toc129694081" w:history="1">
            <w:r w:rsidR="00CC6F6E" w:rsidRPr="00CB6BD1">
              <w:rPr>
                <w:rStyle w:val="Hperlink"/>
                <w:rFonts w:ascii="Times New Roman" w:hAnsi="Times New Roman" w:cs="Times New Roman"/>
                <w:noProof/>
              </w:rPr>
              <w:t>6.</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Investeerimistegevus</w:t>
            </w:r>
            <w:r w:rsidR="00CC6F6E">
              <w:rPr>
                <w:noProof/>
                <w:webHidden/>
              </w:rPr>
              <w:tab/>
            </w:r>
            <w:r w:rsidR="00CC6F6E">
              <w:rPr>
                <w:noProof/>
                <w:webHidden/>
              </w:rPr>
              <w:fldChar w:fldCharType="begin"/>
            </w:r>
            <w:r w:rsidR="00CC6F6E">
              <w:rPr>
                <w:noProof/>
                <w:webHidden/>
              </w:rPr>
              <w:instrText xml:space="preserve"> PAGEREF _Toc129694081 \h </w:instrText>
            </w:r>
            <w:r w:rsidR="00CC6F6E">
              <w:rPr>
                <w:noProof/>
                <w:webHidden/>
              </w:rPr>
            </w:r>
            <w:r w:rsidR="00CC6F6E">
              <w:rPr>
                <w:noProof/>
                <w:webHidden/>
              </w:rPr>
              <w:fldChar w:fldCharType="separate"/>
            </w:r>
            <w:r w:rsidR="00F6519F">
              <w:rPr>
                <w:noProof/>
                <w:webHidden/>
              </w:rPr>
              <w:t>10</w:t>
            </w:r>
            <w:r w:rsidR="00CC6F6E">
              <w:rPr>
                <w:noProof/>
                <w:webHidden/>
              </w:rPr>
              <w:fldChar w:fldCharType="end"/>
            </w:r>
          </w:hyperlink>
        </w:p>
        <w:p w14:paraId="6A2BC2D9" w14:textId="4B85D25C" w:rsidR="00CC6F6E" w:rsidRDefault="00173C37" w:rsidP="00CC6F6E">
          <w:pPr>
            <w:pStyle w:val="SK1"/>
            <w:rPr>
              <w:rFonts w:eastAsiaTheme="minorEastAsia" w:cstheme="minorBidi"/>
              <w:b w:val="0"/>
              <w:bCs w:val="0"/>
              <w:caps w:val="0"/>
              <w:noProof/>
              <w:sz w:val="22"/>
              <w:szCs w:val="22"/>
              <w:lang w:eastAsia="et-EE"/>
            </w:rPr>
          </w:pPr>
          <w:hyperlink w:anchor="_Toc129694082" w:history="1">
            <w:r w:rsidR="00CC6F6E" w:rsidRPr="00CB6BD1">
              <w:rPr>
                <w:rStyle w:val="Hperlink"/>
                <w:rFonts w:ascii="Times New Roman" w:hAnsi="Times New Roman" w:cs="Times New Roman"/>
                <w:noProof/>
              </w:rPr>
              <w:t>7.</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Eelarve  tulem</w:t>
            </w:r>
            <w:r w:rsidR="00CC6F6E">
              <w:rPr>
                <w:noProof/>
                <w:webHidden/>
              </w:rPr>
              <w:tab/>
            </w:r>
            <w:r w:rsidR="00CC6F6E">
              <w:rPr>
                <w:noProof/>
                <w:webHidden/>
              </w:rPr>
              <w:fldChar w:fldCharType="begin"/>
            </w:r>
            <w:r w:rsidR="00CC6F6E">
              <w:rPr>
                <w:noProof/>
                <w:webHidden/>
              </w:rPr>
              <w:instrText xml:space="preserve"> PAGEREF _Toc129694082 \h </w:instrText>
            </w:r>
            <w:r w:rsidR="00CC6F6E">
              <w:rPr>
                <w:noProof/>
                <w:webHidden/>
              </w:rPr>
            </w:r>
            <w:r w:rsidR="00CC6F6E">
              <w:rPr>
                <w:noProof/>
                <w:webHidden/>
              </w:rPr>
              <w:fldChar w:fldCharType="separate"/>
            </w:r>
            <w:r w:rsidR="00F6519F">
              <w:rPr>
                <w:noProof/>
                <w:webHidden/>
              </w:rPr>
              <w:t>10</w:t>
            </w:r>
            <w:r w:rsidR="00CC6F6E">
              <w:rPr>
                <w:noProof/>
                <w:webHidden/>
              </w:rPr>
              <w:fldChar w:fldCharType="end"/>
            </w:r>
          </w:hyperlink>
        </w:p>
        <w:p w14:paraId="2BDEF7B1" w14:textId="2F5C8624" w:rsidR="00CC6F6E" w:rsidRDefault="00173C37" w:rsidP="00CC6F6E">
          <w:pPr>
            <w:pStyle w:val="SK1"/>
            <w:rPr>
              <w:rFonts w:eastAsiaTheme="minorEastAsia" w:cstheme="minorBidi"/>
              <w:b w:val="0"/>
              <w:bCs w:val="0"/>
              <w:caps w:val="0"/>
              <w:noProof/>
              <w:sz w:val="22"/>
              <w:szCs w:val="22"/>
              <w:lang w:eastAsia="et-EE"/>
            </w:rPr>
          </w:pPr>
          <w:hyperlink w:anchor="_Toc129694083" w:history="1">
            <w:r w:rsidR="00CC6F6E" w:rsidRPr="00CB6BD1">
              <w:rPr>
                <w:rStyle w:val="Hperlink"/>
                <w:rFonts w:ascii="Times New Roman" w:hAnsi="Times New Roman" w:cs="Times New Roman"/>
                <w:noProof/>
              </w:rPr>
              <w:t>8.</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Finantseerimistegevus</w:t>
            </w:r>
            <w:r w:rsidR="00CC6F6E">
              <w:rPr>
                <w:noProof/>
                <w:webHidden/>
              </w:rPr>
              <w:tab/>
            </w:r>
            <w:r w:rsidR="00CC6F6E">
              <w:rPr>
                <w:noProof/>
                <w:webHidden/>
              </w:rPr>
              <w:fldChar w:fldCharType="begin"/>
            </w:r>
            <w:r w:rsidR="00CC6F6E">
              <w:rPr>
                <w:noProof/>
                <w:webHidden/>
              </w:rPr>
              <w:instrText xml:space="preserve"> PAGEREF _Toc129694083 \h </w:instrText>
            </w:r>
            <w:r w:rsidR="00CC6F6E">
              <w:rPr>
                <w:noProof/>
                <w:webHidden/>
              </w:rPr>
            </w:r>
            <w:r w:rsidR="00CC6F6E">
              <w:rPr>
                <w:noProof/>
                <w:webHidden/>
              </w:rPr>
              <w:fldChar w:fldCharType="separate"/>
            </w:r>
            <w:r w:rsidR="00F6519F">
              <w:rPr>
                <w:noProof/>
                <w:webHidden/>
              </w:rPr>
              <w:t>11</w:t>
            </w:r>
            <w:r w:rsidR="00CC6F6E">
              <w:rPr>
                <w:noProof/>
                <w:webHidden/>
              </w:rPr>
              <w:fldChar w:fldCharType="end"/>
            </w:r>
          </w:hyperlink>
        </w:p>
        <w:p w14:paraId="23D11A9E" w14:textId="1C7E3D3B" w:rsidR="00CC6F6E" w:rsidRDefault="00173C37" w:rsidP="00CC6F6E">
          <w:pPr>
            <w:pStyle w:val="SK1"/>
            <w:rPr>
              <w:rFonts w:eastAsiaTheme="minorEastAsia" w:cstheme="minorBidi"/>
              <w:b w:val="0"/>
              <w:bCs w:val="0"/>
              <w:caps w:val="0"/>
              <w:noProof/>
              <w:sz w:val="22"/>
              <w:szCs w:val="22"/>
              <w:lang w:eastAsia="et-EE"/>
            </w:rPr>
          </w:pPr>
          <w:hyperlink w:anchor="_Toc129694084" w:history="1">
            <w:r w:rsidR="00CC6F6E" w:rsidRPr="00CB6BD1">
              <w:rPr>
                <w:rStyle w:val="Hperlink"/>
                <w:rFonts w:ascii="Times New Roman" w:hAnsi="Times New Roman" w:cs="Times New Roman"/>
                <w:noProof/>
              </w:rPr>
              <w:t>9.</w:t>
            </w:r>
            <w:r w:rsidR="00CC6F6E">
              <w:rPr>
                <w:rFonts w:eastAsiaTheme="minorEastAsia" w:cstheme="minorBidi"/>
                <w:b w:val="0"/>
                <w:bCs w:val="0"/>
                <w:caps w:val="0"/>
                <w:noProof/>
                <w:sz w:val="22"/>
                <w:szCs w:val="22"/>
                <w:lang w:eastAsia="et-EE"/>
              </w:rPr>
              <w:tab/>
            </w:r>
            <w:r w:rsidR="00CC6F6E" w:rsidRPr="00CB6BD1">
              <w:rPr>
                <w:rStyle w:val="Hperlink"/>
                <w:rFonts w:ascii="Times New Roman" w:hAnsi="Times New Roman" w:cs="Times New Roman"/>
                <w:noProof/>
              </w:rPr>
              <w:t>Likviidsete varade muutus</w:t>
            </w:r>
            <w:r w:rsidR="00CC6F6E">
              <w:rPr>
                <w:noProof/>
                <w:webHidden/>
              </w:rPr>
              <w:tab/>
            </w:r>
            <w:r w:rsidR="00CC6F6E">
              <w:rPr>
                <w:noProof/>
                <w:webHidden/>
              </w:rPr>
              <w:fldChar w:fldCharType="begin"/>
            </w:r>
            <w:r w:rsidR="00CC6F6E">
              <w:rPr>
                <w:noProof/>
                <w:webHidden/>
              </w:rPr>
              <w:instrText xml:space="preserve"> PAGEREF _Toc129694084 \h </w:instrText>
            </w:r>
            <w:r w:rsidR="00CC6F6E">
              <w:rPr>
                <w:noProof/>
                <w:webHidden/>
              </w:rPr>
            </w:r>
            <w:r w:rsidR="00CC6F6E">
              <w:rPr>
                <w:noProof/>
                <w:webHidden/>
              </w:rPr>
              <w:fldChar w:fldCharType="separate"/>
            </w:r>
            <w:r w:rsidR="00F6519F">
              <w:rPr>
                <w:noProof/>
                <w:webHidden/>
              </w:rPr>
              <w:t>11</w:t>
            </w:r>
            <w:r w:rsidR="00CC6F6E">
              <w:rPr>
                <w:noProof/>
                <w:webHidden/>
              </w:rPr>
              <w:fldChar w:fldCharType="end"/>
            </w:r>
          </w:hyperlink>
        </w:p>
        <w:p w14:paraId="27F6E6A8" w14:textId="77777777" w:rsidR="00CC6F6E" w:rsidRPr="00D55AFD" w:rsidRDefault="00CC6F6E" w:rsidP="00CC6F6E">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45FB8AE8" w14:textId="77777777" w:rsidR="00CC6F6E" w:rsidRPr="00D55AFD" w:rsidRDefault="00CC6F6E" w:rsidP="00CC6F6E">
      <w:pPr>
        <w:rPr>
          <w:rFonts w:ascii="Times New Roman" w:hAnsi="Times New Roman" w:cs="Times New Roman"/>
          <w:sz w:val="24"/>
          <w:szCs w:val="24"/>
        </w:rPr>
      </w:pPr>
    </w:p>
    <w:p w14:paraId="5E0CB1E2" w14:textId="77777777" w:rsidR="00CC6F6E" w:rsidRPr="00D55AFD" w:rsidRDefault="00CC6F6E" w:rsidP="00CC6F6E">
      <w:pPr>
        <w:rPr>
          <w:rFonts w:ascii="Times New Roman" w:hAnsi="Times New Roman" w:cs="Times New Roman"/>
          <w:sz w:val="24"/>
          <w:szCs w:val="24"/>
        </w:rPr>
      </w:pPr>
    </w:p>
    <w:p w14:paraId="28110F82" w14:textId="77777777" w:rsidR="00CC6F6E" w:rsidRPr="00D55AFD" w:rsidRDefault="00CC6F6E" w:rsidP="00CC6F6E">
      <w:pPr>
        <w:rPr>
          <w:rFonts w:ascii="Times New Roman" w:hAnsi="Times New Roman" w:cs="Times New Roman"/>
          <w:sz w:val="24"/>
          <w:szCs w:val="24"/>
        </w:rPr>
      </w:pPr>
    </w:p>
    <w:p w14:paraId="318CB0FD" w14:textId="77777777" w:rsidR="00CC6F6E" w:rsidRPr="00D55AFD" w:rsidRDefault="00CC6F6E" w:rsidP="00CC6F6E">
      <w:pPr>
        <w:rPr>
          <w:rFonts w:ascii="Times New Roman" w:hAnsi="Times New Roman" w:cs="Times New Roman"/>
          <w:sz w:val="24"/>
          <w:szCs w:val="24"/>
        </w:rPr>
      </w:pPr>
    </w:p>
    <w:p w14:paraId="7D6EADAD" w14:textId="77777777" w:rsidR="00CC6F6E" w:rsidRPr="00D55AFD" w:rsidRDefault="00CC6F6E" w:rsidP="00CC6F6E">
      <w:pPr>
        <w:rPr>
          <w:rFonts w:ascii="Times New Roman" w:hAnsi="Times New Roman" w:cs="Times New Roman"/>
          <w:sz w:val="24"/>
          <w:szCs w:val="24"/>
        </w:rPr>
      </w:pPr>
    </w:p>
    <w:p w14:paraId="1A09C8E6" w14:textId="77777777" w:rsidR="00CC6F6E" w:rsidRPr="00D55AFD" w:rsidRDefault="00CC6F6E" w:rsidP="00CC6F6E">
      <w:pPr>
        <w:rPr>
          <w:rFonts w:ascii="Times New Roman" w:hAnsi="Times New Roman" w:cs="Times New Roman"/>
          <w:sz w:val="24"/>
          <w:szCs w:val="24"/>
        </w:rPr>
      </w:pPr>
    </w:p>
    <w:p w14:paraId="046CED8F" w14:textId="77777777" w:rsidR="00CC6F6E" w:rsidRPr="00D55AFD" w:rsidRDefault="00CC6F6E" w:rsidP="00CC6F6E">
      <w:pPr>
        <w:rPr>
          <w:rFonts w:ascii="Times New Roman" w:hAnsi="Times New Roman" w:cs="Times New Roman"/>
          <w:sz w:val="24"/>
          <w:szCs w:val="24"/>
        </w:rPr>
      </w:pPr>
    </w:p>
    <w:p w14:paraId="61E23DCC" w14:textId="77777777" w:rsidR="00CC6F6E" w:rsidRPr="00D55AFD" w:rsidRDefault="00CC6F6E" w:rsidP="00CC6F6E">
      <w:pPr>
        <w:rPr>
          <w:rFonts w:ascii="Times New Roman" w:hAnsi="Times New Roman" w:cs="Times New Roman"/>
          <w:sz w:val="24"/>
          <w:szCs w:val="24"/>
        </w:rPr>
      </w:pPr>
    </w:p>
    <w:p w14:paraId="3F699373" w14:textId="77777777" w:rsidR="00CC6F6E" w:rsidRPr="00D55AFD" w:rsidRDefault="00CC6F6E" w:rsidP="00CC6F6E">
      <w:pPr>
        <w:rPr>
          <w:rFonts w:ascii="Times New Roman" w:hAnsi="Times New Roman" w:cs="Times New Roman"/>
          <w:sz w:val="24"/>
          <w:szCs w:val="24"/>
        </w:rPr>
      </w:pPr>
    </w:p>
    <w:p w14:paraId="504A8289" w14:textId="77777777" w:rsidR="00CC6F6E" w:rsidRPr="00D55AFD" w:rsidRDefault="00CC6F6E" w:rsidP="00CC6F6E">
      <w:pPr>
        <w:rPr>
          <w:rFonts w:ascii="Times New Roman" w:hAnsi="Times New Roman" w:cs="Times New Roman"/>
          <w:sz w:val="24"/>
          <w:szCs w:val="24"/>
        </w:rPr>
      </w:pPr>
    </w:p>
    <w:p w14:paraId="557EA0DA" w14:textId="77777777" w:rsidR="00CC6F6E" w:rsidRPr="00D55AFD" w:rsidRDefault="00CC6F6E" w:rsidP="00CC6F6E">
      <w:pPr>
        <w:rPr>
          <w:rFonts w:ascii="Times New Roman" w:hAnsi="Times New Roman" w:cs="Times New Roman"/>
          <w:sz w:val="24"/>
          <w:szCs w:val="24"/>
        </w:rPr>
      </w:pPr>
    </w:p>
    <w:p w14:paraId="75EDB84A" w14:textId="77777777" w:rsidR="00CC6F6E" w:rsidRPr="00D55AFD" w:rsidRDefault="00CC6F6E" w:rsidP="00CC6F6E">
      <w:pPr>
        <w:rPr>
          <w:rFonts w:ascii="Times New Roman" w:hAnsi="Times New Roman" w:cs="Times New Roman"/>
          <w:sz w:val="24"/>
          <w:szCs w:val="24"/>
        </w:rPr>
      </w:pPr>
    </w:p>
    <w:p w14:paraId="3BC3DAB5" w14:textId="77777777" w:rsidR="00CC6F6E" w:rsidRPr="00D55AFD" w:rsidRDefault="00CC6F6E" w:rsidP="00CC6F6E">
      <w:pPr>
        <w:pStyle w:val="Pealkiri1"/>
        <w:numPr>
          <w:ilvl w:val="0"/>
          <w:numId w:val="7"/>
        </w:numPr>
        <w:rPr>
          <w:rFonts w:ascii="Times New Roman" w:hAnsi="Times New Roman" w:cs="Times New Roman"/>
        </w:rPr>
      </w:pPr>
      <w:bookmarkStart w:id="0" w:name="_Toc129694070"/>
      <w:r w:rsidRPr="00D55AFD">
        <w:rPr>
          <w:rFonts w:ascii="Times New Roman" w:hAnsi="Times New Roman" w:cs="Times New Roman"/>
        </w:rPr>
        <w:lastRenderedPageBreak/>
        <w:t>Sissejuhatus</w:t>
      </w:r>
      <w:bookmarkEnd w:id="0"/>
    </w:p>
    <w:p w14:paraId="63AA13EA" w14:textId="52F0E892"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aasta</w:t>
      </w:r>
      <w:r w:rsidR="00335766">
        <w:rPr>
          <w:rFonts w:ascii="Times New Roman" w:hAnsi="Times New Roman" w:cs="Times New Roman"/>
          <w:sz w:val="24"/>
          <w:szCs w:val="24"/>
        </w:rPr>
        <w:t xml:space="preserve"> II</w:t>
      </w:r>
      <w:r w:rsidRPr="00D55AFD">
        <w:rPr>
          <w:rFonts w:ascii="Times New Roman" w:hAnsi="Times New Roman" w:cs="Times New Roman"/>
          <w:sz w:val="24"/>
          <w:szCs w:val="24"/>
        </w:rPr>
        <w:t xml:space="preserve"> </w:t>
      </w:r>
      <w:r w:rsidR="00335766">
        <w:rPr>
          <w:rFonts w:ascii="Times New Roman" w:hAnsi="Times New Roman" w:cs="Times New Roman"/>
          <w:sz w:val="24"/>
          <w:szCs w:val="24"/>
        </w:rPr>
        <w:t>lisa</w:t>
      </w:r>
      <w:r w:rsidRPr="00D55AFD">
        <w:rPr>
          <w:rFonts w:ascii="Times New Roman" w:hAnsi="Times New Roman" w:cs="Times New Roman"/>
          <w:sz w:val="24"/>
          <w:szCs w:val="24"/>
        </w:rPr>
        <w:t xml:space="preserve">eelarve koostamisel lähtutakse kohaliku omavalitsuse üksuse finantsjuhtimise seadusest,  kohaliku omavalitsuse korralduse seadusest, Tapa valla põhimäärusest, Tapa valla finantsjuhtimise korrast. </w:t>
      </w:r>
    </w:p>
    <w:p w14:paraId="0ECAE0C3" w14:textId="77777777"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181D49C5" w14:textId="3DCA5F9E" w:rsidR="00CC6F6E" w:rsidRPr="00D55AFD" w:rsidRDefault="00CC6F6E" w:rsidP="00CC6F6E">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Pr>
          <w:rFonts w:ascii="Times New Roman" w:hAnsi="Times New Roman" w:cs="Times New Roman"/>
          <w:sz w:val="24"/>
          <w:szCs w:val="24"/>
        </w:rPr>
        <w:t>I</w:t>
      </w:r>
      <w:r w:rsidRPr="00D55AFD">
        <w:rPr>
          <w:rFonts w:ascii="Times New Roman" w:hAnsi="Times New Roman" w:cs="Times New Roman"/>
          <w:sz w:val="24"/>
          <w:szCs w:val="24"/>
        </w:rPr>
        <w:t>I lisaeelarve, vastavalt KOFS § 3;</w:t>
      </w:r>
    </w:p>
    <w:p w14:paraId="36A3D57F" w14:textId="17C30F1C" w:rsidR="00CC6F6E" w:rsidRPr="00D55AFD" w:rsidRDefault="00CC6F6E" w:rsidP="00CC6F6E">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Pr>
          <w:rFonts w:ascii="Times New Roman" w:hAnsi="Times New Roman" w:cs="Times New Roman"/>
          <w:sz w:val="24"/>
          <w:szCs w:val="24"/>
        </w:rPr>
        <w:t>I</w:t>
      </w:r>
      <w:r w:rsidRPr="00D55AFD">
        <w:rPr>
          <w:rFonts w:ascii="Times New Roman" w:hAnsi="Times New Roman" w:cs="Times New Roman"/>
          <w:sz w:val="24"/>
          <w:szCs w:val="24"/>
        </w:rPr>
        <w:t>I lisaeelarve põhitegevuse tulud, vastavalt Tapa valla finantsjuhtimise korra § 3 lõike 7 alusel;</w:t>
      </w:r>
    </w:p>
    <w:p w14:paraId="46423530" w14:textId="31276F6D" w:rsidR="00CC6F6E" w:rsidRPr="00D55AFD" w:rsidRDefault="00CC6F6E" w:rsidP="00CC6F6E">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w:t>
      </w:r>
      <w:r>
        <w:rPr>
          <w:rFonts w:ascii="Times New Roman" w:hAnsi="Times New Roman" w:cs="Times New Roman"/>
          <w:sz w:val="24"/>
          <w:szCs w:val="24"/>
        </w:rPr>
        <w:t>4</w:t>
      </w:r>
      <w:r w:rsidRPr="00D55AFD">
        <w:rPr>
          <w:rFonts w:ascii="Times New Roman" w:hAnsi="Times New Roman" w:cs="Times New Roman"/>
          <w:sz w:val="24"/>
          <w:szCs w:val="24"/>
        </w:rPr>
        <w:t>. aasta I</w:t>
      </w:r>
      <w:r>
        <w:rPr>
          <w:rFonts w:ascii="Times New Roman" w:hAnsi="Times New Roman" w:cs="Times New Roman"/>
          <w:sz w:val="24"/>
          <w:szCs w:val="24"/>
        </w:rPr>
        <w:t>I</w:t>
      </w:r>
      <w:r w:rsidRPr="00D55AFD">
        <w:rPr>
          <w:rFonts w:ascii="Times New Roman" w:hAnsi="Times New Roman" w:cs="Times New Roman"/>
          <w:sz w:val="24"/>
          <w:szCs w:val="24"/>
        </w:rPr>
        <w:t xml:space="preserve"> lisaeelarve  põhitegevuse kulud ja investeerimistegevuse väljaminekud, vastavalt Tapa valla finantsjuhtimise korra § 3 lõike 8 alusel.</w:t>
      </w:r>
    </w:p>
    <w:p w14:paraId="74FF5A49" w14:textId="77777777" w:rsidR="00CC6F6E" w:rsidRPr="00D55AFD" w:rsidRDefault="00CC6F6E" w:rsidP="00CC6F6E">
      <w:pPr>
        <w:pStyle w:val="Loendilik"/>
        <w:spacing w:before="240" w:after="0"/>
        <w:jc w:val="both"/>
        <w:rPr>
          <w:rFonts w:ascii="Times New Roman" w:hAnsi="Times New Roman" w:cs="Times New Roman"/>
          <w:sz w:val="24"/>
          <w:szCs w:val="24"/>
        </w:rPr>
      </w:pPr>
    </w:p>
    <w:p w14:paraId="03379949" w14:textId="77777777" w:rsidR="00CC6F6E" w:rsidRPr="00D55AFD" w:rsidRDefault="00CC6F6E" w:rsidP="00CC6F6E">
      <w:pPr>
        <w:pStyle w:val="Pealkiri2"/>
        <w:numPr>
          <w:ilvl w:val="1"/>
          <w:numId w:val="9"/>
        </w:numPr>
        <w:spacing w:before="240"/>
        <w:ind w:left="788" w:hanging="431"/>
        <w:rPr>
          <w:rFonts w:ascii="Times New Roman" w:hAnsi="Times New Roman" w:cs="Times New Roman"/>
          <w:b/>
          <w:bCs/>
          <w:szCs w:val="28"/>
        </w:rPr>
      </w:pPr>
      <w:bookmarkStart w:id="1" w:name="_Toc129694072"/>
      <w:r w:rsidRPr="00D55AFD">
        <w:rPr>
          <w:rFonts w:ascii="Times New Roman" w:hAnsi="Times New Roman" w:cs="Times New Roman"/>
          <w:b/>
          <w:bCs/>
          <w:szCs w:val="28"/>
        </w:rPr>
        <w:t>Eelarve ülesehitus ja osad</w:t>
      </w:r>
      <w:bookmarkEnd w:id="1"/>
    </w:p>
    <w:p w14:paraId="07003541" w14:textId="77777777" w:rsidR="00CC6F6E" w:rsidRPr="00D55AFD" w:rsidRDefault="00CC6F6E" w:rsidP="00CC6F6E">
      <w:pPr>
        <w:pStyle w:val="Loendilik"/>
        <w:spacing w:before="240" w:after="0"/>
        <w:ind w:left="0"/>
        <w:jc w:val="both"/>
        <w:rPr>
          <w:rFonts w:ascii="Times New Roman" w:hAnsi="Times New Roman" w:cs="Times New Roman"/>
          <w:sz w:val="24"/>
          <w:szCs w:val="24"/>
        </w:rPr>
      </w:pPr>
    </w:p>
    <w:p w14:paraId="2E07A6C7" w14:textId="77777777" w:rsidR="00CC6F6E" w:rsidRPr="00D55AFD" w:rsidRDefault="00CC6F6E" w:rsidP="00CC6F6E">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aasta eelarve on tekkepõhine (tehingud kajastatakse vastavalt nende toimumisele, sõltumata sellest, millal nende eest raha laekub või välja makstakse).</w:t>
      </w:r>
    </w:p>
    <w:p w14:paraId="1423E36E" w14:textId="762FBEC9" w:rsidR="00A67201"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9500" w:type="dxa"/>
        <w:tblCellMar>
          <w:left w:w="70" w:type="dxa"/>
          <w:right w:w="70" w:type="dxa"/>
        </w:tblCellMar>
        <w:tblLook w:val="04A0" w:firstRow="1" w:lastRow="0" w:firstColumn="1" w:lastColumn="0" w:noHBand="0" w:noVBand="1"/>
      </w:tblPr>
      <w:tblGrid>
        <w:gridCol w:w="4520"/>
        <w:gridCol w:w="1660"/>
        <w:gridCol w:w="1660"/>
        <w:gridCol w:w="1660"/>
      </w:tblGrid>
      <w:tr w:rsidR="00CC6F6E" w:rsidRPr="00532B27" w14:paraId="6651E5FE" w14:textId="77777777" w:rsidTr="00DF310F">
        <w:trPr>
          <w:trHeight w:val="735"/>
        </w:trPr>
        <w:tc>
          <w:tcPr>
            <w:tcW w:w="4520" w:type="dxa"/>
            <w:tcBorders>
              <w:top w:val="single" w:sz="4" w:space="0" w:color="auto"/>
              <w:left w:val="single" w:sz="4" w:space="0" w:color="auto"/>
              <w:bottom w:val="single" w:sz="4" w:space="0" w:color="auto"/>
              <w:right w:val="single" w:sz="4" w:space="0" w:color="auto"/>
            </w:tcBorders>
            <w:shd w:val="clear" w:color="000000" w:fill="DAF2D0"/>
            <w:noWrap/>
            <w:vAlign w:val="bottom"/>
            <w:hideMark/>
          </w:tcPr>
          <w:p w14:paraId="726D02C3" w14:textId="77777777" w:rsidR="00CC6F6E" w:rsidRPr="00532B27" w:rsidRDefault="00CC6F6E" w:rsidP="00DF310F">
            <w:pPr>
              <w:spacing w:after="0" w:line="240" w:lineRule="auto"/>
              <w:rPr>
                <w:rFonts w:ascii="Times New Roman" w:eastAsia="Times New Roman" w:hAnsi="Times New Roman" w:cs="Times New Roman"/>
                <w:color w:val="000000"/>
                <w:lang w:eastAsia="et-EE"/>
              </w:rPr>
            </w:pPr>
            <w:r w:rsidRPr="00532B27">
              <w:rPr>
                <w:rFonts w:ascii="Times New Roman" w:eastAsia="Times New Roman" w:hAnsi="Times New Roman" w:cs="Times New Roman"/>
                <w:color w:val="000000"/>
                <w:lang w:eastAsia="et-EE"/>
              </w:rPr>
              <w:t>Kirje</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5B0FEAA6" w14:textId="3EACB2E6" w:rsidR="00CC6F6E" w:rsidRPr="00532B27" w:rsidRDefault="00CC6F6E" w:rsidP="00DF310F">
            <w:pPr>
              <w:spacing w:after="0" w:line="240" w:lineRule="auto"/>
              <w:jc w:val="center"/>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Eelarve</w:t>
            </w:r>
            <w:r w:rsidR="00266F92">
              <w:rPr>
                <w:rFonts w:ascii="Times New Roman" w:eastAsia="Times New Roman" w:hAnsi="Times New Roman" w:cs="Times New Roman"/>
                <w:color w:val="000000"/>
                <w:sz w:val="18"/>
                <w:szCs w:val="18"/>
                <w:lang w:eastAsia="et-EE"/>
              </w:rPr>
              <w:t xml:space="preserve"> seisuga </w:t>
            </w:r>
            <w:r w:rsidR="00367A80">
              <w:rPr>
                <w:rFonts w:ascii="Times New Roman" w:eastAsia="Times New Roman" w:hAnsi="Times New Roman" w:cs="Times New Roman"/>
                <w:color w:val="000000"/>
                <w:sz w:val="18"/>
                <w:szCs w:val="18"/>
                <w:lang w:eastAsia="et-EE"/>
              </w:rPr>
              <w:t>13.06.2024</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0CA9CD3B" w14:textId="0257F7CD" w:rsidR="00CC6F6E" w:rsidRPr="00532B27" w:rsidRDefault="00367A80" w:rsidP="00DF310F">
            <w:pPr>
              <w:spacing w:after="0" w:line="240" w:lineRule="auto"/>
              <w:jc w:val="center"/>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I</w:t>
            </w:r>
            <w:r w:rsidR="00CC6F6E" w:rsidRPr="00532B27">
              <w:rPr>
                <w:rFonts w:ascii="Times New Roman" w:eastAsia="Times New Roman" w:hAnsi="Times New Roman" w:cs="Times New Roman"/>
                <w:color w:val="000000"/>
                <w:sz w:val="18"/>
                <w:szCs w:val="18"/>
                <w:lang w:eastAsia="et-EE"/>
              </w:rPr>
              <w:t>I lisaeelarve 2024</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69330BA0" w14:textId="77777777" w:rsidR="00CC6F6E" w:rsidRPr="00532B27" w:rsidRDefault="00CC6F6E" w:rsidP="00DF310F">
            <w:pPr>
              <w:spacing w:after="0" w:line="240" w:lineRule="auto"/>
              <w:jc w:val="center"/>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Lõplik eelarve 2024</w:t>
            </w:r>
          </w:p>
        </w:tc>
      </w:tr>
      <w:tr w:rsidR="00266F92" w:rsidRPr="00532B27" w14:paraId="0CA873F4"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6EF13E8D"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TULUD KOKKU</w:t>
            </w:r>
          </w:p>
        </w:tc>
        <w:tc>
          <w:tcPr>
            <w:tcW w:w="1660" w:type="dxa"/>
            <w:tcBorders>
              <w:top w:val="nil"/>
              <w:left w:val="nil"/>
              <w:bottom w:val="single" w:sz="4" w:space="0" w:color="auto"/>
              <w:right w:val="single" w:sz="4" w:space="0" w:color="auto"/>
            </w:tcBorders>
            <w:shd w:val="clear" w:color="000000" w:fill="FFFFFF"/>
            <w:noWrap/>
            <w:vAlign w:val="bottom"/>
            <w:hideMark/>
          </w:tcPr>
          <w:p w14:paraId="37F99C09" w14:textId="360EB852"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21 993 821</w:t>
            </w:r>
          </w:p>
        </w:tc>
        <w:tc>
          <w:tcPr>
            <w:tcW w:w="1660" w:type="dxa"/>
            <w:tcBorders>
              <w:top w:val="nil"/>
              <w:left w:val="nil"/>
              <w:bottom w:val="single" w:sz="4" w:space="0" w:color="auto"/>
              <w:right w:val="single" w:sz="4" w:space="0" w:color="auto"/>
            </w:tcBorders>
            <w:shd w:val="clear" w:color="000000" w:fill="FFFFFF"/>
            <w:noWrap/>
            <w:vAlign w:val="bottom"/>
          </w:tcPr>
          <w:p w14:paraId="7DE3E600" w14:textId="4804EED4" w:rsidR="00266F92" w:rsidRPr="00532B27" w:rsidRDefault="00E92451"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74</w:t>
            </w:r>
            <w:r w:rsidR="005A3B8B">
              <w:rPr>
                <w:rFonts w:ascii="Times New Roman" w:eastAsia="Times New Roman" w:hAnsi="Times New Roman" w:cs="Times New Roman"/>
                <w:color w:val="000000"/>
                <w:sz w:val="18"/>
                <w:szCs w:val="18"/>
                <w:lang w:eastAsia="et-EE"/>
              </w:rPr>
              <w:t xml:space="preserve"> 814</w:t>
            </w:r>
          </w:p>
        </w:tc>
        <w:tc>
          <w:tcPr>
            <w:tcW w:w="1660" w:type="dxa"/>
            <w:tcBorders>
              <w:top w:val="nil"/>
              <w:left w:val="nil"/>
              <w:bottom w:val="single" w:sz="4" w:space="0" w:color="auto"/>
              <w:right w:val="single" w:sz="4" w:space="0" w:color="auto"/>
            </w:tcBorders>
            <w:shd w:val="clear" w:color="000000" w:fill="FFFFFF"/>
            <w:noWrap/>
            <w:vAlign w:val="bottom"/>
            <w:hideMark/>
          </w:tcPr>
          <w:p w14:paraId="2AFB7AF3" w14:textId="50427450" w:rsidR="00266F92" w:rsidRPr="00532B27" w:rsidRDefault="005A3B8B"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22 068 635</w:t>
            </w:r>
          </w:p>
        </w:tc>
      </w:tr>
      <w:tr w:rsidR="00266F92" w:rsidRPr="00532B27" w14:paraId="13E9C972"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3575098B"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KULUD KOKKU</w:t>
            </w:r>
          </w:p>
        </w:tc>
        <w:tc>
          <w:tcPr>
            <w:tcW w:w="1660" w:type="dxa"/>
            <w:tcBorders>
              <w:top w:val="nil"/>
              <w:left w:val="nil"/>
              <w:bottom w:val="single" w:sz="4" w:space="0" w:color="auto"/>
              <w:right w:val="single" w:sz="4" w:space="0" w:color="auto"/>
            </w:tcBorders>
            <w:shd w:val="clear" w:color="000000" w:fill="FFFFFF"/>
            <w:noWrap/>
            <w:vAlign w:val="bottom"/>
            <w:hideMark/>
          </w:tcPr>
          <w:p w14:paraId="65FBF249" w14:textId="41DA0F76"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-20 944 638</w:t>
            </w:r>
          </w:p>
        </w:tc>
        <w:tc>
          <w:tcPr>
            <w:tcW w:w="1660" w:type="dxa"/>
            <w:tcBorders>
              <w:top w:val="nil"/>
              <w:left w:val="nil"/>
              <w:bottom w:val="single" w:sz="4" w:space="0" w:color="auto"/>
              <w:right w:val="single" w:sz="4" w:space="0" w:color="auto"/>
            </w:tcBorders>
            <w:shd w:val="clear" w:color="000000" w:fill="FFFFFF"/>
            <w:noWrap/>
            <w:vAlign w:val="bottom"/>
          </w:tcPr>
          <w:p w14:paraId="0D8ABDBA" w14:textId="37AAA849" w:rsidR="00266F92" w:rsidRPr="00532B27" w:rsidRDefault="005A3B8B"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-74 814</w:t>
            </w:r>
          </w:p>
        </w:tc>
        <w:tc>
          <w:tcPr>
            <w:tcW w:w="1660" w:type="dxa"/>
            <w:tcBorders>
              <w:top w:val="nil"/>
              <w:left w:val="nil"/>
              <w:bottom w:val="single" w:sz="4" w:space="0" w:color="auto"/>
              <w:right w:val="single" w:sz="4" w:space="0" w:color="auto"/>
            </w:tcBorders>
            <w:shd w:val="clear" w:color="000000" w:fill="FFFFFF"/>
            <w:noWrap/>
            <w:vAlign w:val="bottom"/>
            <w:hideMark/>
          </w:tcPr>
          <w:p w14:paraId="1E9D4EEE" w14:textId="0077927D" w:rsidR="00266F92" w:rsidRPr="00532B27" w:rsidRDefault="005A3B8B"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-21 019 452</w:t>
            </w:r>
          </w:p>
        </w:tc>
      </w:tr>
      <w:tr w:rsidR="00266F92" w:rsidRPr="00532B27" w14:paraId="54A0CC57"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0AE1CABF"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TULEM</w:t>
            </w:r>
          </w:p>
        </w:tc>
        <w:tc>
          <w:tcPr>
            <w:tcW w:w="1660" w:type="dxa"/>
            <w:tcBorders>
              <w:top w:val="nil"/>
              <w:left w:val="nil"/>
              <w:bottom w:val="single" w:sz="4" w:space="0" w:color="auto"/>
              <w:right w:val="single" w:sz="4" w:space="0" w:color="auto"/>
            </w:tcBorders>
            <w:shd w:val="clear" w:color="000000" w:fill="FFFFFF"/>
            <w:noWrap/>
            <w:vAlign w:val="bottom"/>
            <w:hideMark/>
          </w:tcPr>
          <w:p w14:paraId="132BBAEF" w14:textId="5C87C527" w:rsidR="00266F92" w:rsidRPr="00532B27" w:rsidRDefault="00266F92" w:rsidP="00266F92">
            <w:pPr>
              <w:spacing w:after="0" w:line="240" w:lineRule="auto"/>
              <w:jc w:val="right"/>
              <w:rPr>
                <w:rFonts w:ascii="Times New Roman" w:eastAsia="Times New Roman" w:hAnsi="Times New Roman" w:cs="Times New Roman"/>
                <w:sz w:val="18"/>
                <w:szCs w:val="18"/>
                <w:lang w:eastAsia="et-EE"/>
              </w:rPr>
            </w:pPr>
            <w:r w:rsidRPr="00532B27">
              <w:rPr>
                <w:rFonts w:ascii="Times New Roman" w:eastAsia="Times New Roman" w:hAnsi="Times New Roman" w:cs="Times New Roman"/>
                <w:sz w:val="18"/>
                <w:szCs w:val="18"/>
                <w:lang w:eastAsia="et-EE"/>
              </w:rPr>
              <w:t>1 049 183</w:t>
            </w:r>
          </w:p>
        </w:tc>
        <w:tc>
          <w:tcPr>
            <w:tcW w:w="1660" w:type="dxa"/>
            <w:tcBorders>
              <w:top w:val="nil"/>
              <w:left w:val="nil"/>
              <w:bottom w:val="single" w:sz="4" w:space="0" w:color="auto"/>
              <w:right w:val="single" w:sz="4" w:space="0" w:color="auto"/>
            </w:tcBorders>
            <w:shd w:val="clear" w:color="000000" w:fill="FFFFFF"/>
            <w:noWrap/>
            <w:vAlign w:val="bottom"/>
          </w:tcPr>
          <w:p w14:paraId="0FAF297C" w14:textId="5769BCEB" w:rsidR="00266F92" w:rsidRPr="00532B27" w:rsidRDefault="00B12DD1" w:rsidP="00266F92">
            <w:pPr>
              <w:spacing w:after="0" w:line="240" w:lineRule="auto"/>
              <w:jc w:val="right"/>
              <w:rPr>
                <w:rFonts w:ascii="Times New Roman" w:eastAsia="Times New Roman" w:hAnsi="Times New Roman" w:cs="Times New Roman"/>
                <w:sz w:val="18"/>
                <w:szCs w:val="18"/>
                <w:lang w:eastAsia="et-EE"/>
              </w:rPr>
            </w:pPr>
            <w:r>
              <w:rPr>
                <w:rFonts w:ascii="Times New Roman" w:eastAsia="Times New Roman" w:hAnsi="Times New Roman" w:cs="Times New Roman"/>
                <w:sz w:val="18"/>
                <w:szCs w:val="18"/>
                <w:lang w:eastAsia="et-EE"/>
              </w:rPr>
              <w:t>0</w:t>
            </w:r>
          </w:p>
        </w:tc>
        <w:tc>
          <w:tcPr>
            <w:tcW w:w="1660" w:type="dxa"/>
            <w:tcBorders>
              <w:top w:val="nil"/>
              <w:left w:val="nil"/>
              <w:bottom w:val="single" w:sz="4" w:space="0" w:color="auto"/>
              <w:right w:val="single" w:sz="4" w:space="0" w:color="auto"/>
            </w:tcBorders>
            <w:shd w:val="clear" w:color="000000" w:fill="FFFFFF"/>
            <w:noWrap/>
            <w:vAlign w:val="bottom"/>
            <w:hideMark/>
          </w:tcPr>
          <w:p w14:paraId="4DD73889" w14:textId="77777777" w:rsidR="00266F92" w:rsidRPr="00532B27" w:rsidRDefault="00266F92" w:rsidP="00266F92">
            <w:pPr>
              <w:spacing w:after="0" w:line="240" w:lineRule="auto"/>
              <w:jc w:val="right"/>
              <w:rPr>
                <w:rFonts w:ascii="Times New Roman" w:eastAsia="Times New Roman" w:hAnsi="Times New Roman" w:cs="Times New Roman"/>
                <w:sz w:val="18"/>
                <w:szCs w:val="18"/>
                <w:lang w:eastAsia="et-EE"/>
              </w:rPr>
            </w:pPr>
            <w:r w:rsidRPr="00532B27">
              <w:rPr>
                <w:rFonts w:ascii="Times New Roman" w:eastAsia="Times New Roman" w:hAnsi="Times New Roman" w:cs="Times New Roman"/>
                <w:sz w:val="18"/>
                <w:szCs w:val="18"/>
                <w:lang w:eastAsia="et-EE"/>
              </w:rPr>
              <w:t>1 049 183</w:t>
            </w:r>
          </w:p>
        </w:tc>
      </w:tr>
      <w:tr w:rsidR="00266F92" w:rsidRPr="00532B27" w14:paraId="365BB10A"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37CC0703"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INVESTEERIMISTEGEVUS KOKKU</w:t>
            </w:r>
          </w:p>
        </w:tc>
        <w:tc>
          <w:tcPr>
            <w:tcW w:w="1660" w:type="dxa"/>
            <w:tcBorders>
              <w:top w:val="nil"/>
              <w:left w:val="nil"/>
              <w:bottom w:val="single" w:sz="4" w:space="0" w:color="auto"/>
              <w:right w:val="single" w:sz="4" w:space="0" w:color="auto"/>
            </w:tcBorders>
            <w:shd w:val="clear" w:color="000000" w:fill="FFFFFF"/>
            <w:noWrap/>
            <w:vAlign w:val="bottom"/>
            <w:hideMark/>
          </w:tcPr>
          <w:p w14:paraId="2935DD07" w14:textId="1828948D"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-1 150 555</w:t>
            </w:r>
          </w:p>
        </w:tc>
        <w:tc>
          <w:tcPr>
            <w:tcW w:w="1660" w:type="dxa"/>
            <w:tcBorders>
              <w:top w:val="nil"/>
              <w:left w:val="nil"/>
              <w:bottom w:val="single" w:sz="4" w:space="0" w:color="auto"/>
              <w:right w:val="single" w:sz="4" w:space="0" w:color="auto"/>
            </w:tcBorders>
            <w:shd w:val="clear" w:color="000000" w:fill="FFFFFF"/>
            <w:noWrap/>
            <w:vAlign w:val="bottom"/>
          </w:tcPr>
          <w:p w14:paraId="126D0E57" w14:textId="68E8BD75" w:rsidR="00266F92" w:rsidRPr="00532B27" w:rsidRDefault="00B12DD1"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-484 500</w:t>
            </w:r>
          </w:p>
        </w:tc>
        <w:tc>
          <w:tcPr>
            <w:tcW w:w="1660" w:type="dxa"/>
            <w:tcBorders>
              <w:top w:val="nil"/>
              <w:left w:val="nil"/>
              <w:bottom w:val="single" w:sz="4" w:space="0" w:color="auto"/>
              <w:right w:val="single" w:sz="4" w:space="0" w:color="auto"/>
            </w:tcBorders>
            <w:shd w:val="clear" w:color="000000" w:fill="FFFFFF"/>
            <w:noWrap/>
            <w:vAlign w:val="bottom"/>
            <w:hideMark/>
          </w:tcPr>
          <w:p w14:paraId="7CCBED4D" w14:textId="79663BCA"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w:t>
            </w:r>
            <w:r w:rsidR="00B12DD1">
              <w:rPr>
                <w:rFonts w:ascii="Times New Roman" w:eastAsia="Times New Roman" w:hAnsi="Times New Roman" w:cs="Times New Roman"/>
                <w:color w:val="000000"/>
                <w:sz w:val="18"/>
                <w:szCs w:val="18"/>
                <w:lang w:eastAsia="et-EE"/>
              </w:rPr>
              <w:t> 635 055</w:t>
            </w:r>
          </w:p>
        </w:tc>
      </w:tr>
      <w:tr w:rsidR="00266F92" w:rsidRPr="00532B27" w14:paraId="00131F16"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76A38F17"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EELARVE TULEM (ÜLEJÄÄK (+) / PUUDUJÄÄK (-))</w:t>
            </w:r>
          </w:p>
        </w:tc>
        <w:tc>
          <w:tcPr>
            <w:tcW w:w="1660" w:type="dxa"/>
            <w:tcBorders>
              <w:top w:val="nil"/>
              <w:left w:val="nil"/>
              <w:bottom w:val="single" w:sz="4" w:space="0" w:color="auto"/>
              <w:right w:val="single" w:sz="4" w:space="0" w:color="auto"/>
            </w:tcBorders>
            <w:shd w:val="clear" w:color="000000" w:fill="FFFFFF"/>
            <w:noWrap/>
            <w:vAlign w:val="bottom"/>
            <w:hideMark/>
          </w:tcPr>
          <w:p w14:paraId="7BB569FA" w14:textId="5914AE24"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-101 372</w:t>
            </w:r>
          </w:p>
        </w:tc>
        <w:tc>
          <w:tcPr>
            <w:tcW w:w="1660" w:type="dxa"/>
            <w:tcBorders>
              <w:top w:val="nil"/>
              <w:left w:val="nil"/>
              <w:bottom w:val="single" w:sz="4" w:space="0" w:color="auto"/>
              <w:right w:val="single" w:sz="4" w:space="0" w:color="auto"/>
            </w:tcBorders>
            <w:shd w:val="clear" w:color="000000" w:fill="FFFFFF"/>
            <w:noWrap/>
            <w:vAlign w:val="bottom"/>
          </w:tcPr>
          <w:p w14:paraId="79AF8923" w14:textId="05E8B595" w:rsidR="00266F92" w:rsidRPr="00532B27" w:rsidRDefault="00206D55"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-484 500</w:t>
            </w:r>
          </w:p>
        </w:tc>
        <w:tc>
          <w:tcPr>
            <w:tcW w:w="1660" w:type="dxa"/>
            <w:tcBorders>
              <w:top w:val="nil"/>
              <w:left w:val="nil"/>
              <w:bottom w:val="single" w:sz="4" w:space="0" w:color="auto"/>
              <w:right w:val="single" w:sz="4" w:space="0" w:color="auto"/>
            </w:tcBorders>
            <w:shd w:val="clear" w:color="000000" w:fill="FFFFFF"/>
            <w:noWrap/>
            <w:vAlign w:val="bottom"/>
            <w:hideMark/>
          </w:tcPr>
          <w:p w14:paraId="5E2D0484" w14:textId="6CBA2496" w:rsidR="00266F92" w:rsidRPr="00532B27" w:rsidRDefault="0047628E"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-585</w:t>
            </w:r>
            <w:r w:rsidR="003D6156">
              <w:rPr>
                <w:rFonts w:ascii="Times New Roman" w:eastAsia="Times New Roman" w:hAnsi="Times New Roman" w:cs="Times New Roman"/>
                <w:color w:val="000000"/>
                <w:sz w:val="18"/>
                <w:szCs w:val="18"/>
                <w:lang w:eastAsia="et-EE"/>
              </w:rPr>
              <w:t xml:space="preserve"> </w:t>
            </w:r>
            <w:r>
              <w:rPr>
                <w:rFonts w:ascii="Times New Roman" w:eastAsia="Times New Roman" w:hAnsi="Times New Roman" w:cs="Times New Roman"/>
                <w:color w:val="000000"/>
                <w:sz w:val="18"/>
                <w:szCs w:val="18"/>
                <w:lang w:eastAsia="et-EE"/>
              </w:rPr>
              <w:t>872</w:t>
            </w:r>
            <w:r w:rsidR="00206D55">
              <w:rPr>
                <w:rFonts w:ascii="Times New Roman" w:eastAsia="Times New Roman" w:hAnsi="Times New Roman" w:cs="Times New Roman"/>
                <w:color w:val="000000"/>
                <w:sz w:val="18"/>
                <w:szCs w:val="18"/>
                <w:lang w:eastAsia="et-EE"/>
              </w:rPr>
              <w:t xml:space="preserve"> </w:t>
            </w:r>
          </w:p>
        </w:tc>
      </w:tr>
      <w:tr w:rsidR="00266F92" w:rsidRPr="00532B27" w14:paraId="33E05054" w14:textId="77777777" w:rsidTr="003C33FC">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789C4E61"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FINANTSEERIMISTEGEVUS</w:t>
            </w:r>
          </w:p>
        </w:tc>
        <w:tc>
          <w:tcPr>
            <w:tcW w:w="1660" w:type="dxa"/>
            <w:tcBorders>
              <w:top w:val="nil"/>
              <w:left w:val="nil"/>
              <w:bottom w:val="single" w:sz="4" w:space="0" w:color="auto"/>
              <w:right w:val="single" w:sz="4" w:space="0" w:color="auto"/>
            </w:tcBorders>
            <w:shd w:val="clear" w:color="000000" w:fill="FFFFFF"/>
            <w:noWrap/>
            <w:vAlign w:val="bottom"/>
            <w:hideMark/>
          </w:tcPr>
          <w:p w14:paraId="1F77D2B5" w14:textId="2F88D818"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-822 296</w:t>
            </w:r>
          </w:p>
        </w:tc>
        <w:tc>
          <w:tcPr>
            <w:tcW w:w="1660" w:type="dxa"/>
            <w:tcBorders>
              <w:top w:val="nil"/>
              <w:left w:val="nil"/>
              <w:bottom w:val="single" w:sz="4" w:space="0" w:color="auto"/>
              <w:right w:val="single" w:sz="4" w:space="0" w:color="auto"/>
            </w:tcBorders>
            <w:shd w:val="clear" w:color="000000" w:fill="FFFFFF"/>
            <w:noWrap/>
            <w:vAlign w:val="bottom"/>
          </w:tcPr>
          <w:p w14:paraId="52DB276B" w14:textId="059A056C" w:rsidR="00266F92" w:rsidRPr="00532B27" w:rsidRDefault="0047628E"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484</w:t>
            </w:r>
            <w:r w:rsidR="003D6156">
              <w:rPr>
                <w:rFonts w:ascii="Times New Roman" w:eastAsia="Times New Roman" w:hAnsi="Times New Roman" w:cs="Times New Roman"/>
                <w:color w:val="000000"/>
                <w:sz w:val="18"/>
                <w:szCs w:val="18"/>
                <w:lang w:eastAsia="et-EE"/>
              </w:rPr>
              <w:t xml:space="preserve"> 500</w:t>
            </w:r>
          </w:p>
        </w:tc>
        <w:tc>
          <w:tcPr>
            <w:tcW w:w="1660" w:type="dxa"/>
            <w:tcBorders>
              <w:top w:val="nil"/>
              <w:left w:val="nil"/>
              <w:bottom w:val="single" w:sz="4" w:space="0" w:color="auto"/>
              <w:right w:val="single" w:sz="4" w:space="0" w:color="auto"/>
            </w:tcBorders>
            <w:shd w:val="clear" w:color="000000" w:fill="FFFFFF"/>
            <w:noWrap/>
            <w:vAlign w:val="bottom"/>
            <w:hideMark/>
          </w:tcPr>
          <w:p w14:paraId="3C842085" w14:textId="4F8302C8" w:rsidR="00266F92" w:rsidRPr="00532B27" w:rsidRDefault="00D51AD7"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-337 796</w:t>
            </w:r>
          </w:p>
        </w:tc>
      </w:tr>
      <w:tr w:rsidR="00266F92" w:rsidRPr="00532B27" w14:paraId="34C2A5CA" w14:textId="77777777" w:rsidTr="003C33FC">
        <w:trPr>
          <w:trHeight w:val="645"/>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3F768154" w14:textId="77777777" w:rsidR="00266F92" w:rsidRPr="00532B27" w:rsidRDefault="00266F92" w:rsidP="00266F92">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LIKVIIDSETE VARADE MUUTUS (+ suurenemine, - vähenemine)</w:t>
            </w:r>
          </w:p>
        </w:tc>
        <w:tc>
          <w:tcPr>
            <w:tcW w:w="1660" w:type="dxa"/>
            <w:tcBorders>
              <w:top w:val="nil"/>
              <w:left w:val="nil"/>
              <w:bottom w:val="single" w:sz="4" w:space="0" w:color="auto"/>
              <w:right w:val="single" w:sz="4" w:space="0" w:color="auto"/>
            </w:tcBorders>
            <w:shd w:val="clear" w:color="000000" w:fill="FFFFFF"/>
            <w:noWrap/>
            <w:vAlign w:val="bottom"/>
            <w:hideMark/>
          </w:tcPr>
          <w:p w14:paraId="404C530D" w14:textId="608FDD09"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-923 668</w:t>
            </w:r>
          </w:p>
        </w:tc>
        <w:tc>
          <w:tcPr>
            <w:tcW w:w="1660" w:type="dxa"/>
            <w:tcBorders>
              <w:top w:val="nil"/>
              <w:left w:val="nil"/>
              <w:bottom w:val="single" w:sz="4" w:space="0" w:color="auto"/>
              <w:right w:val="single" w:sz="4" w:space="0" w:color="auto"/>
            </w:tcBorders>
            <w:shd w:val="clear" w:color="000000" w:fill="FFFFFF"/>
            <w:noWrap/>
            <w:vAlign w:val="bottom"/>
          </w:tcPr>
          <w:p w14:paraId="4B1AE3E7" w14:textId="700EA25F" w:rsidR="00266F92" w:rsidRPr="00532B27" w:rsidRDefault="00D51AD7" w:rsidP="00266F92">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1660" w:type="dxa"/>
            <w:tcBorders>
              <w:top w:val="nil"/>
              <w:left w:val="nil"/>
              <w:bottom w:val="single" w:sz="4" w:space="0" w:color="auto"/>
              <w:right w:val="single" w:sz="4" w:space="0" w:color="auto"/>
            </w:tcBorders>
            <w:shd w:val="clear" w:color="000000" w:fill="FFFFFF"/>
            <w:noWrap/>
            <w:vAlign w:val="bottom"/>
            <w:hideMark/>
          </w:tcPr>
          <w:p w14:paraId="61A5E803" w14:textId="77777777" w:rsidR="00266F92" w:rsidRPr="00532B27" w:rsidRDefault="00266F92" w:rsidP="00266F92">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-923 668</w:t>
            </w:r>
          </w:p>
        </w:tc>
      </w:tr>
    </w:tbl>
    <w:p w14:paraId="2A5F0309" w14:textId="77777777" w:rsidR="00CC6F6E" w:rsidRDefault="00CC6F6E" w:rsidP="00CC6F6E">
      <w:pPr>
        <w:spacing w:before="240" w:after="0"/>
        <w:jc w:val="both"/>
        <w:rPr>
          <w:rFonts w:ascii="Times New Roman" w:hAnsi="Times New Roman" w:cs="Times New Roman"/>
          <w:sz w:val="24"/>
          <w:szCs w:val="24"/>
        </w:rPr>
      </w:pPr>
    </w:p>
    <w:p w14:paraId="1A044325" w14:textId="77777777" w:rsidR="00CC6F6E" w:rsidRDefault="00CC6F6E" w:rsidP="00CC6F6E">
      <w:pPr>
        <w:spacing w:before="240" w:after="0"/>
        <w:jc w:val="both"/>
        <w:rPr>
          <w:rFonts w:ascii="Times New Roman" w:hAnsi="Times New Roman" w:cs="Times New Roman"/>
          <w:sz w:val="24"/>
          <w:szCs w:val="24"/>
        </w:rPr>
      </w:pPr>
    </w:p>
    <w:p w14:paraId="309091DF" w14:textId="77777777" w:rsidR="00CC6F6E" w:rsidRDefault="00CC6F6E" w:rsidP="00CC6F6E">
      <w:pPr>
        <w:spacing w:before="240" w:after="0"/>
        <w:jc w:val="both"/>
        <w:rPr>
          <w:rFonts w:ascii="Times New Roman" w:hAnsi="Times New Roman" w:cs="Times New Roman"/>
          <w:sz w:val="24"/>
          <w:szCs w:val="24"/>
        </w:rPr>
      </w:pPr>
    </w:p>
    <w:p w14:paraId="3538F107" w14:textId="77777777" w:rsidR="00CC6F6E" w:rsidRDefault="00CC6F6E" w:rsidP="00CC6F6E">
      <w:pPr>
        <w:spacing w:before="240" w:after="0"/>
        <w:jc w:val="both"/>
        <w:rPr>
          <w:rFonts w:ascii="Times New Roman" w:hAnsi="Times New Roman" w:cs="Times New Roman"/>
          <w:sz w:val="24"/>
          <w:szCs w:val="24"/>
        </w:rPr>
      </w:pPr>
    </w:p>
    <w:p w14:paraId="64836B4A" w14:textId="77777777" w:rsidR="00CC6F6E" w:rsidRPr="00D55AFD" w:rsidRDefault="00CC6F6E" w:rsidP="00CC6F6E">
      <w:pPr>
        <w:spacing w:before="240" w:after="0"/>
        <w:jc w:val="both"/>
        <w:rPr>
          <w:rFonts w:ascii="Times New Roman" w:hAnsi="Times New Roman" w:cs="Times New Roman"/>
          <w:sz w:val="24"/>
          <w:szCs w:val="24"/>
        </w:rPr>
      </w:pPr>
    </w:p>
    <w:p w14:paraId="20B7D63E" w14:textId="77777777" w:rsidR="00CC6F6E" w:rsidRPr="00D55AFD" w:rsidRDefault="00CC6F6E" w:rsidP="00CC6F6E">
      <w:pPr>
        <w:pStyle w:val="Pealkiri1"/>
        <w:numPr>
          <w:ilvl w:val="0"/>
          <w:numId w:val="10"/>
        </w:numPr>
        <w:rPr>
          <w:rFonts w:ascii="Times New Roman" w:hAnsi="Times New Roman" w:cs="Times New Roman"/>
          <w:b/>
          <w:bCs/>
          <w:sz w:val="28"/>
          <w:szCs w:val="28"/>
        </w:rPr>
      </w:pPr>
      <w:bookmarkStart w:id="2" w:name="_Toc129694073"/>
      <w:r w:rsidRPr="00D55AFD">
        <w:rPr>
          <w:rFonts w:ascii="Times New Roman" w:hAnsi="Times New Roman" w:cs="Times New Roman"/>
          <w:b/>
          <w:bCs/>
          <w:sz w:val="28"/>
          <w:szCs w:val="28"/>
        </w:rPr>
        <w:lastRenderedPageBreak/>
        <w:t>Tulud</w:t>
      </w:r>
      <w:bookmarkEnd w:id="2"/>
      <w:r w:rsidRPr="00D55AFD">
        <w:rPr>
          <w:rFonts w:ascii="Times New Roman" w:hAnsi="Times New Roman" w:cs="Times New Roman"/>
          <w:b/>
          <w:bCs/>
          <w:sz w:val="28"/>
          <w:szCs w:val="28"/>
        </w:rPr>
        <w:t xml:space="preserve"> </w:t>
      </w:r>
    </w:p>
    <w:p w14:paraId="47A2D2A1" w14:textId="77777777" w:rsidR="00CC6F6E" w:rsidRPr="00D55AFD" w:rsidRDefault="00CC6F6E" w:rsidP="00CC6F6E">
      <w:pPr>
        <w:jc w:val="both"/>
        <w:rPr>
          <w:rFonts w:ascii="Times New Roman" w:hAnsi="Times New Roman" w:cs="Times New Roman"/>
          <w:sz w:val="24"/>
          <w:szCs w:val="24"/>
        </w:rPr>
      </w:pPr>
    </w:p>
    <w:p w14:paraId="4C77369D" w14:textId="31D37D52" w:rsidR="00CC6F6E" w:rsidRPr="00D55AFD" w:rsidRDefault="00CC6F6E" w:rsidP="00CC6F6E">
      <w:pPr>
        <w:jc w:val="both"/>
        <w:rPr>
          <w:rFonts w:ascii="Times New Roman" w:hAnsi="Times New Roman" w:cs="Times New Roman"/>
          <w:sz w:val="24"/>
          <w:szCs w:val="24"/>
        </w:rPr>
      </w:pPr>
      <w:r w:rsidRPr="00D55AFD">
        <w:rPr>
          <w:rFonts w:ascii="Times New Roman" w:hAnsi="Times New Roman" w:cs="Times New Roman"/>
          <w:sz w:val="24"/>
          <w:szCs w:val="24"/>
        </w:rPr>
        <w:t>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D51AD7">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D51AD7">
        <w:rPr>
          <w:rFonts w:ascii="Times New Roman" w:hAnsi="Times New Roman" w:cs="Times New Roman"/>
          <w:sz w:val="24"/>
          <w:szCs w:val="24"/>
        </w:rPr>
        <w:t>suurendatakse</w:t>
      </w:r>
      <w:r w:rsidRPr="00D55AFD">
        <w:rPr>
          <w:rFonts w:ascii="Times New Roman" w:hAnsi="Times New Roman" w:cs="Times New Roman"/>
          <w:sz w:val="24"/>
          <w:szCs w:val="24"/>
        </w:rPr>
        <w:t xml:space="preserve"> põhitegevuse tulusid </w:t>
      </w:r>
      <w:r w:rsidR="00A62897">
        <w:rPr>
          <w:rFonts w:ascii="Times New Roman" w:hAnsi="Times New Roman" w:cs="Times New Roman"/>
          <w:sz w:val="24"/>
          <w:szCs w:val="24"/>
        </w:rPr>
        <w:t>74 814</w:t>
      </w:r>
      <w:r w:rsidRPr="00D55AFD">
        <w:rPr>
          <w:rFonts w:ascii="Times New Roman" w:hAnsi="Times New Roman" w:cs="Times New Roman"/>
          <w:sz w:val="24"/>
          <w:szCs w:val="24"/>
        </w:rPr>
        <w:t xml:space="preserve"> eurot. 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.aasta eelarve lõplikud põhitegevuse tulud on </w:t>
      </w:r>
      <w:r w:rsidR="00CC4992">
        <w:rPr>
          <w:rFonts w:ascii="Times New Roman" w:hAnsi="Times New Roman" w:cs="Times New Roman"/>
          <w:sz w:val="24"/>
          <w:szCs w:val="24"/>
        </w:rPr>
        <w:t>22</w:t>
      </w:r>
      <w:r w:rsidR="00A62897">
        <w:rPr>
          <w:rFonts w:ascii="Times New Roman" w:hAnsi="Times New Roman" w:cs="Times New Roman"/>
          <w:sz w:val="24"/>
          <w:szCs w:val="24"/>
        </w:rPr>
        <w:t> 068 635</w:t>
      </w:r>
      <w:r w:rsidRPr="00D55AFD">
        <w:rPr>
          <w:rFonts w:ascii="Times New Roman" w:hAnsi="Times New Roman" w:cs="Times New Roman"/>
          <w:sz w:val="24"/>
          <w:szCs w:val="24"/>
        </w:rPr>
        <w:t xml:space="preserve"> eurot (vt tabel 2). </w:t>
      </w:r>
    </w:p>
    <w:p w14:paraId="147713DB" w14:textId="77495B21" w:rsidR="00CC6F6E"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CC4992">
        <w:rPr>
          <w:rFonts w:ascii="Times New Roman" w:hAnsi="Times New Roman" w:cs="Times New Roman"/>
          <w:sz w:val="24"/>
          <w:szCs w:val="24"/>
        </w:rPr>
        <w:t>I</w:t>
      </w:r>
      <w:r w:rsidRPr="00D55AFD">
        <w:rPr>
          <w:rFonts w:ascii="Times New Roman" w:hAnsi="Times New Roman" w:cs="Times New Roman"/>
          <w:sz w:val="24"/>
          <w:szCs w:val="24"/>
        </w:rPr>
        <w:t>I lisaeelarve põhitegevuse tulud (eurot)</w:t>
      </w:r>
    </w:p>
    <w:tbl>
      <w:tblPr>
        <w:tblW w:w="5000" w:type="pct"/>
        <w:tblCellMar>
          <w:left w:w="70" w:type="dxa"/>
          <w:right w:w="70" w:type="dxa"/>
        </w:tblCellMar>
        <w:tblLook w:val="04A0" w:firstRow="1" w:lastRow="0" w:firstColumn="1" w:lastColumn="0" w:noHBand="0" w:noVBand="1"/>
      </w:tblPr>
      <w:tblGrid>
        <w:gridCol w:w="5657"/>
        <w:gridCol w:w="1136"/>
        <w:gridCol w:w="1131"/>
        <w:gridCol w:w="1136"/>
      </w:tblGrid>
      <w:tr w:rsidR="00A67201" w:rsidRPr="00A67201" w14:paraId="6500D7E3" w14:textId="77777777" w:rsidTr="00A67201">
        <w:trPr>
          <w:trHeight w:val="630"/>
        </w:trPr>
        <w:tc>
          <w:tcPr>
            <w:tcW w:w="2530" w:type="pct"/>
            <w:tcBorders>
              <w:top w:val="single" w:sz="4" w:space="0" w:color="auto"/>
              <w:left w:val="single" w:sz="4" w:space="0" w:color="auto"/>
              <w:bottom w:val="single" w:sz="4" w:space="0" w:color="auto"/>
              <w:right w:val="single" w:sz="4" w:space="0" w:color="auto"/>
            </w:tcBorders>
            <w:shd w:val="clear" w:color="000000" w:fill="DAF2D0"/>
            <w:noWrap/>
            <w:vAlign w:val="bottom"/>
            <w:hideMark/>
          </w:tcPr>
          <w:p w14:paraId="3067CB2C" w14:textId="77777777" w:rsidR="00A67201" w:rsidRPr="00A67201" w:rsidRDefault="00A67201" w:rsidP="00A67201">
            <w:pPr>
              <w:spacing w:after="0" w:line="240" w:lineRule="auto"/>
              <w:rPr>
                <w:rFonts w:ascii="Times New Roman" w:eastAsia="Times New Roman" w:hAnsi="Times New Roman" w:cs="Times New Roman"/>
                <w:b/>
                <w:bCs/>
                <w:sz w:val="20"/>
                <w:szCs w:val="20"/>
                <w:lang w:eastAsia="et-EE"/>
              </w:rPr>
            </w:pPr>
            <w:r w:rsidRPr="00A67201">
              <w:rPr>
                <w:rFonts w:ascii="Times New Roman" w:eastAsia="Times New Roman" w:hAnsi="Times New Roman" w:cs="Times New Roman"/>
                <w:b/>
                <w:bCs/>
                <w:sz w:val="20"/>
                <w:szCs w:val="20"/>
                <w:lang w:eastAsia="et-EE"/>
              </w:rPr>
              <w:t>Konto</w:t>
            </w:r>
          </w:p>
        </w:tc>
        <w:tc>
          <w:tcPr>
            <w:tcW w:w="824" w:type="pct"/>
            <w:tcBorders>
              <w:top w:val="single" w:sz="4" w:space="0" w:color="auto"/>
              <w:left w:val="nil"/>
              <w:bottom w:val="single" w:sz="4" w:space="0" w:color="auto"/>
              <w:right w:val="single" w:sz="4" w:space="0" w:color="auto"/>
            </w:tcBorders>
            <w:shd w:val="clear" w:color="000000" w:fill="DAF2D0"/>
            <w:vAlign w:val="center"/>
            <w:hideMark/>
          </w:tcPr>
          <w:p w14:paraId="18EA2510" w14:textId="77777777" w:rsidR="00A67201" w:rsidRPr="00A67201" w:rsidRDefault="00A67201" w:rsidP="00A67201">
            <w:pPr>
              <w:spacing w:after="0" w:line="240" w:lineRule="auto"/>
              <w:jc w:val="center"/>
              <w:rPr>
                <w:rFonts w:ascii="Times New Roman" w:eastAsia="Times New Roman" w:hAnsi="Times New Roman" w:cs="Times New Roman"/>
                <w:b/>
                <w:bCs/>
                <w:color w:val="000000"/>
                <w:sz w:val="20"/>
                <w:szCs w:val="20"/>
                <w:lang w:eastAsia="et-EE"/>
              </w:rPr>
            </w:pPr>
            <w:r w:rsidRPr="00A67201">
              <w:rPr>
                <w:rFonts w:ascii="Times New Roman" w:eastAsia="Times New Roman" w:hAnsi="Times New Roman" w:cs="Times New Roman"/>
                <w:b/>
                <w:bCs/>
                <w:color w:val="000000"/>
                <w:sz w:val="20"/>
                <w:szCs w:val="20"/>
                <w:lang w:eastAsia="et-EE"/>
              </w:rPr>
              <w:t>Eelarve seisuga 13.06.2024</w:t>
            </w:r>
          </w:p>
        </w:tc>
        <w:tc>
          <w:tcPr>
            <w:tcW w:w="821" w:type="pct"/>
            <w:tcBorders>
              <w:top w:val="single" w:sz="4" w:space="0" w:color="auto"/>
              <w:left w:val="nil"/>
              <w:bottom w:val="single" w:sz="4" w:space="0" w:color="auto"/>
              <w:right w:val="single" w:sz="4" w:space="0" w:color="auto"/>
            </w:tcBorders>
            <w:shd w:val="clear" w:color="000000" w:fill="DAF2D0"/>
            <w:vAlign w:val="center"/>
            <w:hideMark/>
          </w:tcPr>
          <w:p w14:paraId="699C94A0" w14:textId="77777777" w:rsidR="00A67201" w:rsidRPr="00A67201" w:rsidRDefault="00A67201" w:rsidP="00A67201">
            <w:pPr>
              <w:spacing w:after="0" w:line="240" w:lineRule="auto"/>
              <w:jc w:val="center"/>
              <w:rPr>
                <w:rFonts w:ascii="Times New Roman" w:eastAsia="Times New Roman" w:hAnsi="Times New Roman" w:cs="Times New Roman"/>
                <w:b/>
                <w:bCs/>
                <w:color w:val="000000"/>
                <w:sz w:val="20"/>
                <w:szCs w:val="20"/>
                <w:lang w:eastAsia="et-EE"/>
              </w:rPr>
            </w:pPr>
            <w:r w:rsidRPr="00A67201">
              <w:rPr>
                <w:rFonts w:ascii="Times New Roman" w:eastAsia="Times New Roman" w:hAnsi="Times New Roman" w:cs="Times New Roman"/>
                <w:b/>
                <w:bCs/>
                <w:color w:val="000000"/>
                <w:sz w:val="20"/>
                <w:szCs w:val="20"/>
                <w:lang w:eastAsia="et-EE"/>
              </w:rPr>
              <w:t>II lisaeelarve 2024</w:t>
            </w:r>
          </w:p>
        </w:tc>
        <w:tc>
          <w:tcPr>
            <w:tcW w:w="824" w:type="pct"/>
            <w:tcBorders>
              <w:top w:val="single" w:sz="4" w:space="0" w:color="auto"/>
              <w:left w:val="nil"/>
              <w:bottom w:val="single" w:sz="4" w:space="0" w:color="auto"/>
              <w:right w:val="single" w:sz="4" w:space="0" w:color="auto"/>
            </w:tcBorders>
            <w:shd w:val="clear" w:color="000000" w:fill="DAF2D0"/>
            <w:vAlign w:val="center"/>
            <w:hideMark/>
          </w:tcPr>
          <w:p w14:paraId="36FEB8B5" w14:textId="77777777" w:rsidR="00A67201" w:rsidRPr="00A67201" w:rsidRDefault="00A67201" w:rsidP="00A67201">
            <w:pPr>
              <w:spacing w:after="0" w:line="240" w:lineRule="auto"/>
              <w:jc w:val="center"/>
              <w:rPr>
                <w:rFonts w:ascii="Times New Roman" w:eastAsia="Times New Roman" w:hAnsi="Times New Roman" w:cs="Times New Roman"/>
                <w:b/>
                <w:bCs/>
                <w:color w:val="000000"/>
                <w:sz w:val="20"/>
                <w:szCs w:val="20"/>
                <w:lang w:eastAsia="et-EE"/>
              </w:rPr>
            </w:pPr>
            <w:r w:rsidRPr="00A67201">
              <w:rPr>
                <w:rFonts w:ascii="Times New Roman" w:eastAsia="Times New Roman" w:hAnsi="Times New Roman" w:cs="Times New Roman"/>
                <w:b/>
                <w:bCs/>
                <w:color w:val="000000"/>
                <w:sz w:val="20"/>
                <w:szCs w:val="20"/>
                <w:lang w:eastAsia="et-EE"/>
              </w:rPr>
              <w:t>Lõplik eelarve 2024</w:t>
            </w:r>
          </w:p>
        </w:tc>
      </w:tr>
      <w:tr w:rsidR="00A67201" w:rsidRPr="00A67201" w14:paraId="362DFCC2"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6C66FB06" w14:textId="77777777" w:rsidR="00A67201" w:rsidRPr="00A67201" w:rsidRDefault="00A67201" w:rsidP="00A67201">
            <w:pPr>
              <w:spacing w:after="0" w:line="240" w:lineRule="auto"/>
              <w:rPr>
                <w:rFonts w:ascii="Times New Roman" w:eastAsia="Times New Roman" w:hAnsi="Times New Roman" w:cs="Times New Roman"/>
                <w:b/>
                <w:bCs/>
                <w:sz w:val="20"/>
                <w:szCs w:val="20"/>
                <w:lang w:eastAsia="et-EE"/>
              </w:rPr>
            </w:pPr>
            <w:r w:rsidRPr="00A67201">
              <w:rPr>
                <w:rFonts w:ascii="Times New Roman" w:eastAsia="Times New Roman" w:hAnsi="Times New Roman" w:cs="Times New Roman"/>
                <w:b/>
                <w:bCs/>
                <w:sz w:val="20"/>
                <w:szCs w:val="20"/>
                <w:lang w:eastAsia="et-EE"/>
              </w:rPr>
              <w:t>Põhitegevuse tulud</w:t>
            </w:r>
          </w:p>
        </w:tc>
        <w:tc>
          <w:tcPr>
            <w:tcW w:w="824" w:type="pct"/>
            <w:tcBorders>
              <w:top w:val="nil"/>
              <w:left w:val="nil"/>
              <w:bottom w:val="single" w:sz="4" w:space="0" w:color="auto"/>
              <w:right w:val="single" w:sz="4" w:space="0" w:color="auto"/>
            </w:tcBorders>
            <w:shd w:val="clear" w:color="auto" w:fill="auto"/>
            <w:noWrap/>
            <w:vAlign w:val="bottom"/>
            <w:hideMark/>
          </w:tcPr>
          <w:p w14:paraId="45B91409" w14:textId="77777777" w:rsidR="00A67201" w:rsidRPr="00A67201" w:rsidRDefault="00A67201" w:rsidP="00A67201">
            <w:pPr>
              <w:spacing w:after="0" w:line="240" w:lineRule="auto"/>
              <w:jc w:val="right"/>
              <w:rPr>
                <w:rFonts w:ascii="Times New Roman" w:eastAsia="Times New Roman" w:hAnsi="Times New Roman" w:cs="Times New Roman"/>
                <w:b/>
                <w:bCs/>
                <w:sz w:val="20"/>
                <w:szCs w:val="20"/>
                <w:lang w:eastAsia="et-EE"/>
              </w:rPr>
            </w:pPr>
            <w:r w:rsidRPr="00A67201">
              <w:rPr>
                <w:rFonts w:ascii="Times New Roman" w:eastAsia="Times New Roman" w:hAnsi="Times New Roman" w:cs="Times New Roman"/>
                <w:b/>
                <w:bCs/>
                <w:sz w:val="20"/>
                <w:szCs w:val="20"/>
                <w:lang w:eastAsia="et-EE"/>
              </w:rPr>
              <w:t>21 993 821</w:t>
            </w:r>
          </w:p>
        </w:tc>
        <w:tc>
          <w:tcPr>
            <w:tcW w:w="821" w:type="pct"/>
            <w:tcBorders>
              <w:top w:val="nil"/>
              <w:left w:val="nil"/>
              <w:bottom w:val="single" w:sz="4" w:space="0" w:color="auto"/>
              <w:right w:val="single" w:sz="4" w:space="0" w:color="auto"/>
            </w:tcBorders>
            <w:shd w:val="clear" w:color="auto" w:fill="auto"/>
            <w:noWrap/>
            <w:vAlign w:val="bottom"/>
            <w:hideMark/>
          </w:tcPr>
          <w:p w14:paraId="684264AD" w14:textId="0B920F39" w:rsidR="00A67201" w:rsidRPr="00A67201" w:rsidRDefault="007D40A2" w:rsidP="00A67201">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74 814</w:t>
            </w:r>
          </w:p>
        </w:tc>
        <w:tc>
          <w:tcPr>
            <w:tcW w:w="824" w:type="pct"/>
            <w:tcBorders>
              <w:top w:val="nil"/>
              <w:left w:val="nil"/>
              <w:bottom w:val="single" w:sz="4" w:space="0" w:color="auto"/>
              <w:right w:val="single" w:sz="4" w:space="0" w:color="auto"/>
            </w:tcBorders>
            <w:shd w:val="clear" w:color="auto" w:fill="auto"/>
            <w:noWrap/>
            <w:vAlign w:val="bottom"/>
            <w:hideMark/>
          </w:tcPr>
          <w:p w14:paraId="561D1EA8" w14:textId="34D1627F" w:rsidR="00A67201" w:rsidRPr="00A67201" w:rsidRDefault="00A67201" w:rsidP="00A67201">
            <w:pPr>
              <w:spacing w:after="0" w:line="240" w:lineRule="auto"/>
              <w:jc w:val="right"/>
              <w:rPr>
                <w:rFonts w:ascii="Times New Roman" w:eastAsia="Times New Roman" w:hAnsi="Times New Roman" w:cs="Times New Roman"/>
                <w:b/>
                <w:bCs/>
                <w:sz w:val="20"/>
                <w:szCs w:val="20"/>
                <w:lang w:eastAsia="et-EE"/>
              </w:rPr>
            </w:pPr>
            <w:r w:rsidRPr="00A67201">
              <w:rPr>
                <w:rFonts w:ascii="Times New Roman" w:eastAsia="Times New Roman" w:hAnsi="Times New Roman" w:cs="Times New Roman"/>
                <w:b/>
                <w:bCs/>
                <w:sz w:val="20"/>
                <w:szCs w:val="20"/>
                <w:lang w:eastAsia="et-EE"/>
              </w:rPr>
              <w:t>22</w:t>
            </w:r>
            <w:r w:rsidR="007D40A2">
              <w:rPr>
                <w:rFonts w:ascii="Times New Roman" w:eastAsia="Times New Roman" w:hAnsi="Times New Roman" w:cs="Times New Roman"/>
                <w:b/>
                <w:bCs/>
                <w:sz w:val="20"/>
                <w:szCs w:val="20"/>
                <w:lang w:eastAsia="et-EE"/>
              </w:rPr>
              <w:t> 068 635</w:t>
            </w:r>
          </w:p>
        </w:tc>
      </w:tr>
      <w:tr w:rsidR="00A67201" w:rsidRPr="00A67201" w14:paraId="53156B9E"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1D465D45"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3000 Füüsilise isiku tulumaks</w:t>
            </w:r>
          </w:p>
        </w:tc>
        <w:tc>
          <w:tcPr>
            <w:tcW w:w="824" w:type="pct"/>
            <w:tcBorders>
              <w:top w:val="nil"/>
              <w:left w:val="nil"/>
              <w:bottom w:val="single" w:sz="4" w:space="0" w:color="auto"/>
              <w:right w:val="single" w:sz="4" w:space="0" w:color="auto"/>
            </w:tcBorders>
            <w:shd w:val="clear" w:color="auto" w:fill="auto"/>
            <w:noWrap/>
            <w:vAlign w:val="bottom"/>
            <w:hideMark/>
          </w:tcPr>
          <w:p w14:paraId="2F74DBC9"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11 102 000</w:t>
            </w:r>
          </w:p>
        </w:tc>
        <w:tc>
          <w:tcPr>
            <w:tcW w:w="821" w:type="pct"/>
            <w:tcBorders>
              <w:top w:val="nil"/>
              <w:left w:val="nil"/>
              <w:bottom w:val="single" w:sz="4" w:space="0" w:color="auto"/>
              <w:right w:val="single" w:sz="4" w:space="0" w:color="auto"/>
            </w:tcBorders>
            <w:shd w:val="clear" w:color="auto" w:fill="auto"/>
            <w:noWrap/>
            <w:vAlign w:val="bottom"/>
            <w:hideMark/>
          </w:tcPr>
          <w:p w14:paraId="31207EF1"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46B2C3FC"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11 102 000</w:t>
            </w:r>
          </w:p>
        </w:tc>
      </w:tr>
      <w:tr w:rsidR="00A67201" w:rsidRPr="00A67201" w14:paraId="313ED49B"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77CE7AC4"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3030 Maamaks</w:t>
            </w:r>
          </w:p>
        </w:tc>
        <w:tc>
          <w:tcPr>
            <w:tcW w:w="824" w:type="pct"/>
            <w:tcBorders>
              <w:top w:val="nil"/>
              <w:left w:val="nil"/>
              <w:bottom w:val="single" w:sz="4" w:space="0" w:color="auto"/>
              <w:right w:val="single" w:sz="4" w:space="0" w:color="auto"/>
            </w:tcBorders>
            <w:shd w:val="clear" w:color="auto" w:fill="auto"/>
            <w:noWrap/>
            <w:vAlign w:val="bottom"/>
            <w:hideMark/>
          </w:tcPr>
          <w:p w14:paraId="4748A066"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313 000</w:t>
            </w:r>
          </w:p>
        </w:tc>
        <w:tc>
          <w:tcPr>
            <w:tcW w:w="821" w:type="pct"/>
            <w:tcBorders>
              <w:top w:val="nil"/>
              <w:left w:val="nil"/>
              <w:bottom w:val="single" w:sz="4" w:space="0" w:color="auto"/>
              <w:right w:val="single" w:sz="4" w:space="0" w:color="auto"/>
            </w:tcBorders>
            <w:shd w:val="clear" w:color="auto" w:fill="auto"/>
            <w:noWrap/>
            <w:vAlign w:val="bottom"/>
            <w:hideMark/>
          </w:tcPr>
          <w:p w14:paraId="483E31CF"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1509BA5A"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313 000</w:t>
            </w:r>
          </w:p>
        </w:tc>
      </w:tr>
      <w:tr w:rsidR="00A67201" w:rsidRPr="00A67201" w14:paraId="433A52B9"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526F03D7"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3045 Teede ja tänavate sulgemise maks</w:t>
            </w:r>
          </w:p>
        </w:tc>
        <w:tc>
          <w:tcPr>
            <w:tcW w:w="824" w:type="pct"/>
            <w:tcBorders>
              <w:top w:val="nil"/>
              <w:left w:val="nil"/>
              <w:bottom w:val="single" w:sz="4" w:space="0" w:color="auto"/>
              <w:right w:val="single" w:sz="4" w:space="0" w:color="auto"/>
            </w:tcBorders>
            <w:shd w:val="clear" w:color="auto" w:fill="auto"/>
            <w:noWrap/>
            <w:vAlign w:val="bottom"/>
            <w:hideMark/>
          </w:tcPr>
          <w:p w14:paraId="07F33E87"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1 000</w:t>
            </w:r>
          </w:p>
        </w:tc>
        <w:tc>
          <w:tcPr>
            <w:tcW w:w="821" w:type="pct"/>
            <w:tcBorders>
              <w:top w:val="nil"/>
              <w:left w:val="nil"/>
              <w:bottom w:val="single" w:sz="4" w:space="0" w:color="auto"/>
              <w:right w:val="single" w:sz="4" w:space="0" w:color="auto"/>
            </w:tcBorders>
            <w:shd w:val="clear" w:color="auto" w:fill="auto"/>
            <w:noWrap/>
            <w:vAlign w:val="bottom"/>
            <w:hideMark/>
          </w:tcPr>
          <w:p w14:paraId="19B27858"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6EBF7D64"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1 000</w:t>
            </w:r>
          </w:p>
        </w:tc>
      </w:tr>
      <w:tr w:rsidR="00A67201" w:rsidRPr="00A67201" w14:paraId="0B283A66"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F84648A"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320 RIIGILÕIVUD</w:t>
            </w:r>
          </w:p>
        </w:tc>
        <w:tc>
          <w:tcPr>
            <w:tcW w:w="824" w:type="pct"/>
            <w:tcBorders>
              <w:top w:val="nil"/>
              <w:left w:val="nil"/>
              <w:bottom w:val="single" w:sz="4" w:space="0" w:color="auto"/>
              <w:right w:val="single" w:sz="4" w:space="0" w:color="auto"/>
            </w:tcBorders>
            <w:shd w:val="clear" w:color="auto" w:fill="auto"/>
            <w:noWrap/>
            <w:vAlign w:val="bottom"/>
            <w:hideMark/>
          </w:tcPr>
          <w:p w14:paraId="0511DA1A"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10 000</w:t>
            </w:r>
          </w:p>
        </w:tc>
        <w:tc>
          <w:tcPr>
            <w:tcW w:w="821" w:type="pct"/>
            <w:tcBorders>
              <w:top w:val="nil"/>
              <w:left w:val="nil"/>
              <w:bottom w:val="single" w:sz="4" w:space="0" w:color="auto"/>
              <w:right w:val="single" w:sz="4" w:space="0" w:color="auto"/>
            </w:tcBorders>
            <w:shd w:val="clear" w:color="auto" w:fill="auto"/>
            <w:noWrap/>
            <w:vAlign w:val="bottom"/>
            <w:hideMark/>
          </w:tcPr>
          <w:p w14:paraId="18E8D45D"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3727C11D"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10 000</w:t>
            </w:r>
          </w:p>
        </w:tc>
      </w:tr>
      <w:tr w:rsidR="00A67201" w:rsidRPr="00A67201" w14:paraId="6F5EC313"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1550BC3"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3220 TULUD HARIDUSALASEST TEGEVUSEST</w:t>
            </w:r>
          </w:p>
        </w:tc>
        <w:tc>
          <w:tcPr>
            <w:tcW w:w="824" w:type="pct"/>
            <w:tcBorders>
              <w:top w:val="nil"/>
              <w:left w:val="nil"/>
              <w:bottom w:val="single" w:sz="4" w:space="0" w:color="auto"/>
              <w:right w:val="single" w:sz="4" w:space="0" w:color="auto"/>
            </w:tcBorders>
            <w:shd w:val="clear" w:color="auto" w:fill="auto"/>
            <w:noWrap/>
            <w:vAlign w:val="bottom"/>
            <w:hideMark/>
          </w:tcPr>
          <w:p w14:paraId="56B0EDDD"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566 518</w:t>
            </w:r>
          </w:p>
        </w:tc>
        <w:tc>
          <w:tcPr>
            <w:tcW w:w="821" w:type="pct"/>
            <w:tcBorders>
              <w:top w:val="nil"/>
              <w:left w:val="nil"/>
              <w:bottom w:val="single" w:sz="4" w:space="0" w:color="auto"/>
              <w:right w:val="single" w:sz="4" w:space="0" w:color="auto"/>
            </w:tcBorders>
            <w:shd w:val="clear" w:color="auto" w:fill="auto"/>
            <w:noWrap/>
            <w:vAlign w:val="bottom"/>
            <w:hideMark/>
          </w:tcPr>
          <w:p w14:paraId="5CA20FB3"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50412CC1"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566 518</w:t>
            </w:r>
          </w:p>
        </w:tc>
      </w:tr>
      <w:tr w:rsidR="00A67201" w:rsidRPr="00A67201" w14:paraId="17A6EFB3"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16E9D60"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3221 TULUD KULTUURI- JA KUNSTIALASEST TEGEVUSEST</w:t>
            </w:r>
          </w:p>
        </w:tc>
        <w:tc>
          <w:tcPr>
            <w:tcW w:w="824" w:type="pct"/>
            <w:tcBorders>
              <w:top w:val="nil"/>
              <w:left w:val="nil"/>
              <w:bottom w:val="single" w:sz="4" w:space="0" w:color="auto"/>
              <w:right w:val="single" w:sz="4" w:space="0" w:color="auto"/>
            </w:tcBorders>
            <w:shd w:val="clear" w:color="auto" w:fill="auto"/>
            <w:noWrap/>
            <w:vAlign w:val="bottom"/>
            <w:hideMark/>
          </w:tcPr>
          <w:p w14:paraId="2B982DE3"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75 250</w:t>
            </w:r>
          </w:p>
        </w:tc>
        <w:tc>
          <w:tcPr>
            <w:tcW w:w="821" w:type="pct"/>
            <w:tcBorders>
              <w:top w:val="nil"/>
              <w:left w:val="nil"/>
              <w:bottom w:val="single" w:sz="4" w:space="0" w:color="auto"/>
              <w:right w:val="single" w:sz="4" w:space="0" w:color="auto"/>
            </w:tcBorders>
            <w:shd w:val="clear" w:color="auto" w:fill="auto"/>
            <w:noWrap/>
            <w:vAlign w:val="bottom"/>
            <w:hideMark/>
          </w:tcPr>
          <w:p w14:paraId="08253848"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16ECDB54"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75 250</w:t>
            </w:r>
          </w:p>
        </w:tc>
      </w:tr>
      <w:tr w:rsidR="00A67201" w:rsidRPr="00A67201" w14:paraId="75DD70AC"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7A4652C2"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3222 TULUD SPORDI- JA PUHKEALASEST TEGEVUSEST</w:t>
            </w:r>
          </w:p>
        </w:tc>
        <w:tc>
          <w:tcPr>
            <w:tcW w:w="824" w:type="pct"/>
            <w:tcBorders>
              <w:top w:val="nil"/>
              <w:left w:val="nil"/>
              <w:bottom w:val="single" w:sz="4" w:space="0" w:color="auto"/>
              <w:right w:val="single" w:sz="4" w:space="0" w:color="auto"/>
            </w:tcBorders>
            <w:shd w:val="clear" w:color="auto" w:fill="auto"/>
            <w:noWrap/>
            <w:vAlign w:val="bottom"/>
            <w:hideMark/>
          </w:tcPr>
          <w:p w14:paraId="76E1C72C"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191 300</w:t>
            </w:r>
          </w:p>
        </w:tc>
        <w:tc>
          <w:tcPr>
            <w:tcW w:w="821" w:type="pct"/>
            <w:tcBorders>
              <w:top w:val="nil"/>
              <w:left w:val="nil"/>
              <w:bottom w:val="single" w:sz="4" w:space="0" w:color="auto"/>
              <w:right w:val="single" w:sz="4" w:space="0" w:color="auto"/>
            </w:tcBorders>
            <w:shd w:val="clear" w:color="auto" w:fill="auto"/>
            <w:noWrap/>
            <w:vAlign w:val="bottom"/>
            <w:hideMark/>
          </w:tcPr>
          <w:p w14:paraId="4EA2D600"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57F890F2"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191 300</w:t>
            </w:r>
          </w:p>
        </w:tc>
      </w:tr>
      <w:tr w:rsidR="00A67201" w:rsidRPr="00A67201" w14:paraId="3D02CE3C"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4B3871BE"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3224 TULUD SOTSIAALABIALASEST TEGEVUSEST</w:t>
            </w:r>
          </w:p>
        </w:tc>
        <w:tc>
          <w:tcPr>
            <w:tcW w:w="824" w:type="pct"/>
            <w:tcBorders>
              <w:top w:val="nil"/>
              <w:left w:val="nil"/>
              <w:bottom w:val="single" w:sz="4" w:space="0" w:color="auto"/>
              <w:right w:val="single" w:sz="4" w:space="0" w:color="auto"/>
            </w:tcBorders>
            <w:shd w:val="clear" w:color="auto" w:fill="auto"/>
            <w:noWrap/>
            <w:vAlign w:val="bottom"/>
            <w:hideMark/>
          </w:tcPr>
          <w:p w14:paraId="4F705838"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396 000</w:t>
            </w:r>
          </w:p>
        </w:tc>
        <w:tc>
          <w:tcPr>
            <w:tcW w:w="821" w:type="pct"/>
            <w:tcBorders>
              <w:top w:val="nil"/>
              <w:left w:val="nil"/>
              <w:bottom w:val="single" w:sz="4" w:space="0" w:color="auto"/>
              <w:right w:val="single" w:sz="4" w:space="0" w:color="auto"/>
            </w:tcBorders>
            <w:shd w:val="clear" w:color="auto" w:fill="auto"/>
            <w:noWrap/>
            <w:vAlign w:val="bottom"/>
            <w:hideMark/>
          </w:tcPr>
          <w:p w14:paraId="23F54026"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12AAC98C"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396 000</w:t>
            </w:r>
          </w:p>
        </w:tc>
      </w:tr>
      <w:tr w:rsidR="00A67201" w:rsidRPr="00A67201" w14:paraId="166AF709"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FAEAD7D"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3225 ELAMU- JA KOMMUNAALTEGEVUSE TULUD</w:t>
            </w:r>
          </w:p>
        </w:tc>
        <w:tc>
          <w:tcPr>
            <w:tcW w:w="824" w:type="pct"/>
            <w:tcBorders>
              <w:top w:val="nil"/>
              <w:left w:val="nil"/>
              <w:bottom w:val="single" w:sz="4" w:space="0" w:color="auto"/>
              <w:right w:val="single" w:sz="4" w:space="0" w:color="auto"/>
            </w:tcBorders>
            <w:shd w:val="clear" w:color="auto" w:fill="auto"/>
            <w:noWrap/>
            <w:vAlign w:val="bottom"/>
            <w:hideMark/>
          </w:tcPr>
          <w:p w14:paraId="5B425825"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140 600</w:t>
            </w:r>
          </w:p>
        </w:tc>
        <w:tc>
          <w:tcPr>
            <w:tcW w:w="821" w:type="pct"/>
            <w:tcBorders>
              <w:top w:val="nil"/>
              <w:left w:val="nil"/>
              <w:bottom w:val="single" w:sz="4" w:space="0" w:color="auto"/>
              <w:right w:val="single" w:sz="4" w:space="0" w:color="auto"/>
            </w:tcBorders>
            <w:shd w:val="clear" w:color="auto" w:fill="auto"/>
            <w:noWrap/>
            <w:vAlign w:val="bottom"/>
            <w:hideMark/>
          </w:tcPr>
          <w:p w14:paraId="1B3C6513"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76FE5760"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140 600</w:t>
            </w:r>
          </w:p>
        </w:tc>
      </w:tr>
      <w:tr w:rsidR="00A67201" w:rsidRPr="00A67201" w14:paraId="67AC23D5"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093E32C"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3226 TULU KESKKONNAALASEST TEGEVUSEST</w:t>
            </w:r>
          </w:p>
        </w:tc>
        <w:tc>
          <w:tcPr>
            <w:tcW w:w="824" w:type="pct"/>
            <w:tcBorders>
              <w:top w:val="nil"/>
              <w:left w:val="nil"/>
              <w:bottom w:val="single" w:sz="4" w:space="0" w:color="auto"/>
              <w:right w:val="single" w:sz="4" w:space="0" w:color="auto"/>
            </w:tcBorders>
            <w:shd w:val="clear" w:color="auto" w:fill="auto"/>
            <w:noWrap/>
            <w:vAlign w:val="bottom"/>
            <w:hideMark/>
          </w:tcPr>
          <w:p w14:paraId="647ECCB9"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4 300</w:t>
            </w:r>
          </w:p>
        </w:tc>
        <w:tc>
          <w:tcPr>
            <w:tcW w:w="821" w:type="pct"/>
            <w:tcBorders>
              <w:top w:val="nil"/>
              <w:left w:val="nil"/>
              <w:bottom w:val="single" w:sz="4" w:space="0" w:color="auto"/>
              <w:right w:val="single" w:sz="4" w:space="0" w:color="auto"/>
            </w:tcBorders>
            <w:shd w:val="clear" w:color="auto" w:fill="auto"/>
            <w:noWrap/>
            <w:vAlign w:val="bottom"/>
            <w:hideMark/>
          </w:tcPr>
          <w:p w14:paraId="6F80C8D2"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3AA5048B"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4 300</w:t>
            </w:r>
          </w:p>
        </w:tc>
      </w:tr>
      <w:tr w:rsidR="00A67201" w:rsidRPr="00A67201" w14:paraId="156020D4"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51E78C54"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3227 TULUD KORRAKAITSEST</w:t>
            </w:r>
          </w:p>
        </w:tc>
        <w:tc>
          <w:tcPr>
            <w:tcW w:w="824" w:type="pct"/>
            <w:tcBorders>
              <w:top w:val="nil"/>
              <w:left w:val="nil"/>
              <w:bottom w:val="single" w:sz="4" w:space="0" w:color="auto"/>
              <w:right w:val="single" w:sz="4" w:space="0" w:color="auto"/>
            </w:tcBorders>
            <w:shd w:val="clear" w:color="auto" w:fill="auto"/>
            <w:noWrap/>
            <w:vAlign w:val="bottom"/>
            <w:hideMark/>
          </w:tcPr>
          <w:p w14:paraId="3AFF4636"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15 000</w:t>
            </w:r>
          </w:p>
        </w:tc>
        <w:tc>
          <w:tcPr>
            <w:tcW w:w="821" w:type="pct"/>
            <w:tcBorders>
              <w:top w:val="nil"/>
              <w:left w:val="nil"/>
              <w:bottom w:val="single" w:sz="4" w:space="0" w:color="auto"/>
              <w:right w:val="single" w:sz="4" w:space="0" w:color="auto"/>
            </w:tcBorders>
            <w:shd w:val="clear" w:color="auto" w:fill="auto"/>
            <w:noWrap/>
            <w:vAlign w:val="bottom"/>
            <w:hideMark/>
          </w:tcPr>
          <w:p w14:paraId="6E355B55"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0FFDC44B"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15 000</w:t>
            </w:r>
          </w:p>
        </w:tc>
      </w:tr>
      <w:tr w:rsidR="00A67201" w:rsidRPr="00A67201" w14:paraId="7C4E3923"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23D8259B"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3233 ÜÜR JA RENT</w:t>
            </w:r>
          </w:p>
        </w:tc>
        <w:tc>
          <w:tcPr>
            <w:tcW w:w="824" w:type="pct"/>
            <w:tcBorders>
              <w:top w:val="nil"/>
              <w:left w:val="nil"/>
              <w:bottom w:val="single" w:sz="4" w:space="0" w:color="auto"/>
              <w:right w:val="single" w:sz="4" w:space="0" w:color="auto"/>
            </w:tcBorders>
            <w:shd w:val="clear" w:color="auto" w:fill="auto"/>
            <w:noWrap/>
            <w:vAlign w:val="bottom"/>
            <w:hideMark/>
          </w:tcPr>
          <w:p w14:paraId="362774D0"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24 000</w:t>
            </w:r>
          </w:p>
        </w:tc>
        <w:tc>
          <w:tcPr>
            <w:tcW w:w="821" w:type="pct"/>
            <w:tcBorders>
              <w:top w:val="nil"/>
              <w:left w:val="nil"/>
              <w:bottom w:val="single" w:sz="4" w:space="0" w:color="auto"/>
              <w:right w:val="single" w:sz="4" w:space="0" w:color="auto"/>
            </w:tcBorders>
            <w:shd w:val="clear" w:color="auto" w:fill="auto"/>
            <w:noWrap/>
            <w:vAlign w:val="bottom"/>
            <w:hideMark/>
          </w:tcPr>
          <w:p w14:paraId="22B930AC"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358CF98C"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24 000</w:t>
            </w:r>
          </w:p>
        </w:tc>
      </w:tr>
      <w:tr w:rsidR="00A67201" w:rsidRPr="00A67201" w14:paraId="7DA43198"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5FF2E647"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3238 MUU TOODETE JA TEENUSTE MÜÜK</w:t>
            </w:r>
          </w:p>
        </w:tc>
        <w:tc>
          <w:tcPr>
            <w:tcW w:w="824" w:type="pct"/>
            <w:tcBorders>
              <w:top w:val="nil"/>
              <w:left w:val="nil"/>
              <w:bottom w:val="single" w:sz="4" w:space="0" w:color="auto"/>
              <w:right w:val="single" w:sz="4" w:space="0" w:color="auto"/>
            </w:tcBorders>
            <w:shd w:val="clear" w:color="auto" w:fill="auto"/>
            <w:noWrap/>
            <w:vAlign w:val="bottom"/>
            <w:hideMark/>
          </w:tcPr>
          <w:p w14:paraId="047927A9"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5 000</w:t>
            </w:r>
          </w:p>
        </w:tc>
        <w:tc>
          <w:tcPr>
            <w:tcW w:w="821" w:type="pct"/>
            <w:tcBorders>
              <w:top w:val="nil"/>
              <w:left w:val="nil"/>
              <w:bottom w:val="single" w:sz="4" w:space="0" w:color="auto"/>
              <w:right w:val="single" w:sz="4" w:space="0" w:color="auto"/>
            </w:tcBorders>
            <w:shd w:val="clear" w:color="auto" w:fill="auto"/>
            <w:noWrap/>
            <w:vAlign w:val="bottom"/>
            <w:hideMark/>
          </w:tcPr>
          <w:p w14:paraId="36F32728"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2931FC2E"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5 000</w:t>
            </w:r>
          </w:p>
        </w:tc>
      </w:tr>
      <w:tr w:rsidR="00A67201" w:rsidRPr="00A67201" w14:paraId="2451CDE6"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1F0F9FF6"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3500 Saadud tegevuskulude sihtfinantseerimine</w:t>
            </w:r>
          </w:p>
        </w:tc>
        <w:tc>
          <w:tcPr>
            <w:tcW w:w="824" w:type="pct"/>
            <w:tcBorders>
              <w:top w:val="nil"/>
              <w:left w:val="nil"/>
              <w:bottom w:val="single" w:sz="4" w:space="0" w:color="auto"/>
              <w:right w:val="single" w:sz="4" w:space="0" w:color="auto"/>
            </w:tcBorders>
            <w:shd w:val="clear" w:color="auto" w:fill="auto"/>
            <w:noWrap/>
            <w:vAlign w:val="bottom"/>
            <w:hideMark/>
          </w:tcPr>
          <w:p w14:paraId="35787111"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286 491</w:t>
            </w:r>
          </w:p>
        </w:tc>
        <w:tc>
          <w:tcPr>
            <w:tcW w:w="821" w:type="pct"/>
            <w:tcBorders>
              <w:top w:val="nil"/>
              <w:left w:val="nil"/>
              <w:bottom w:val="single" w:sz="4" w:space="0" w:color="auto"/>
              <w:right w:val="single" w:sz="4" w:space="0" w:color="auto"/>
            </w:tcBorders>
            <w:shd w:val="clear" w:color="auto" w:fill="auto"/>
            <w:noWrap/>
            <w:vAlign w:val="bottom"/>
            <w:hideMark/>
          </w:tcPr>
          <w:p w14:paraId="689664B4" w14:textId="3ABFE64A" w:rsidR="00A67201" w:rsidRPr="00A67201" w:rsidRDefault="007D40A2" w:rsidP="00A6720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74 814</w:t>
            </w:r>
          </w:p>
        </w:tc>
        <w:tc>
          <w:tcPr>
            <w:tcW w:w="824" w:type="pct"/>
            <w:tcBorders>
              <w:top w:val="nil"/>
              <w:left w:val="nil"/>
              <w:bottom w:val="single" w:sz="4" w:space="0" w:color="auto"/>
              <w:right w:val="single" w:sz="4" w:space="0" w:color="auto"/>
            </w:tcBorders>
            <w:shd w:val="clear" w:color="auto" w:fill="auto"/>
            <w:noWrap/>
            <w:vAlign w:val="bottom"/>
            <w:hideMark/>
          </w:tcPr>
          <w:p w14:paraId="6CA22AD3" w14:textId="657A8647" w:rsidR="00A67201" w:rsidRPr="00A67201" w:rsidRDefault="00B36639" w:rsidP="00A6720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361 305</w:t>
            </w:r>
          </w:p>
        </w:tc>
      </w:tr>
      <w:tr w:rsidR="00A67201" w:rsidRPr="00A67201" w14:paraId="6AE256F0"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7154C419"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352 SAADUD TEGEVUSTOETUSED</w:t>
            </w:r>
          </w:p>
        </w:tc>
        <w:tc>
          <w:tcPr>
            <w:tcW w:w="824" w:type="pct"/>
            <w:tcBorders>
              <w:top w:val="nil"/>
              <w:left w:val="nil"/>
              <w:bottom w:val="single" w:sz="4" w:space="0" w:color="auto"/>
              <w:right w:val="single" w:sz="4" w:space="0" w:color="auto"/>
            </w:tcBorders>
            <w:shd w:val="clear" w:color="auto" w:fill="auto"/>
            <w:noWrap/>
            <w:vAlign w:val="bottom"/>
            <w:hideMark/>
          </w:tcPr>
          <w:p w14:paraId="5BF3E13A"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8 319 579</w:t>
            </w:r>
          </w:p>
        </w:tc>
        <w:tc>
          <w:tcPr>
            <w:tcW w:w="821" w:type="pct"/>
            <w:tcBorders>
              <w:top w:val="nil"/>
              <w:left w:val="nil"/>
              <w:bottom w:val="single" w:sz="4" w:space="0" w:color="auto"/>
              <w:right w:val="single" w:sz="4" w:space="0" w:color="auto"/>
            </w:tcBorders>
            <w:shd w:val="clear" w:color="auto" w:fill="auto"/>
            <w:noWrap/>
            <w:vAlign w:val="bottom"/>
            <w:hideMark/>
          </w:tcPr>
          <w:p w14:paraId="36144882"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432E8648"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8 319 579</w:t>
            </w:r>
          </w:p>
        </w:tc>
      </w:tr>
      <w:tr w:rsidR="00A67201" w:rsidRPr="00A67201" w14:paraId="29CE21A6"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082E2CC7"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3521 Saadud tegevustoetus</w:t>
            </w:r>
          </w:p>
        </w:tc>
        <w:tc>
          <w:tcPr>
            <w:tcW w:w="824" w:type="pct"/>
            <w:tcBorders>
              <w:top w:val="nil"/>
              <w:left w:val="nil"/>
              <w:bottom w:val="single" w:sz="4" w:space="0" w:color="auto"/>
              <w:right w:val="single" w:sz="4" w:space="0" w:color="auto"/>
            </w:tcBorders>
            <w:shd w:val="clear" w:color="auto" w:fill="auto"/>
            <w:noWrap/>
            <w:vAlign w:val="bottom"/>
            <w:hideMark/>
          </w:tcPr>
          <w:p w14:paraId="6E787DDF"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348 783</w:t>
            </w:r>
          </w:p>
        </w:tc>
        <w:tc>
          <w:tcPr>
            <w:tcW w:w="821" w:type="pct"/>
            <w:tcBorders>
              <w:top w:val="nil"/>
              <w:left w:val="nil"/>
              <w:bottom w:val="single" w:sz="4" w:space="0" w:color="auto"/>
              <w:right w:val="single" w:sz="4" w:space="0" w:color="auto"/>
            </w:tcBorders>
            <w:shd w:val="clear" w:color="auto" w:fill="auto"/>
            <w:noWrap/>
            <w:vAlign w:val="bottom"/>
            <w:hideMark/>
          </w:tcPr>
          <w:p w14:paraId="1F81BAF7"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4EEE5F62"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348 783</w:t>
            </w:r>
          </w:p>
        </w:tc>
      </w:tr>
      <w:tr w:rsidR="00A67201" w:rsidRPr="00A67201" w14:paraId="111A6C25"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63ED981F"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3825 Tulud loodusressursside kasutamisest</w:t>
            </w:r>
          </w:p>
        </w:tc>
        <w:tc>
          <w:tcPr>
            <w:tcW w:w="824" w:type="pct"/>
            <w:tcBorders>
              <w:top w:val="nil"/>
              <w:left w:val="nil"/>
              <w:bottom w:val="single" w:sz="4" w:space="0" w:color="auto"/>
              <w:right w:val="single" w:sz="4" w:space="0" w:color="auto"/>
            </w:tcBorders>
            <w:shd w:val="clear" w:color="auto" w:fill="auto"/>
            <w:noWrap/>
            <w:vAlign w:val="bottom"/>
            <w:hideMark/>
          </w:tcPr>
          <w:p w14:paraId="2CF1CDA8"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45 000</w:t>
            </w:r>
          </w:p>
        </w:tc>
        <w:tc>
          <w:tcPr>
            <w:tcW w:w="821" w:type="pct"/>
            <w:tcBorders>
              <w:top w:val="nil"/>
              <w:left w:val="nil"/>
              <w:bottom w:val="single" w:sz="4" w:space="0" w:color="auto"/>
              <w:right w:val="single" w:sz="4" w:space="0" w:color="auto"/>
            </w:tcBorders>
            <w:shd w:val="clear" w:color="auto" w:fill="auto"/>
            <w:noWrap/>
            <w:vAlign w:val="bottom"/>
            <w:hideMark/>
          </w:tcPr>
          <w:p w14:paraId="536B6B30"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5AFC0360"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45 000</w:t>
            </w:r>
          </w:p>
        </w:tc>
      </w:tr>
      <w:tr w:rsidR="00A67201" w:rsidRPr="00A67201" w14:paraId="17D10CED" w14:textId="77777777" w:rsidTr="00A67201">
        <w:trPr>
          <w:trHeight w:val="315"/>
        </w:trPr>
        <w:tc>
          <w:tcPr>
            <w:tcW w:w="2530" w:type="pct"/>
            <w:tcBorders>
              <w:top w:val="nil"/>
              <w:left w:val="single" w:sz="4" w:space="0" w:color="auto"/>
              <w:bottom w:val="single" w:sz="4" w:space="0" w:color="auto"/>
              <w:right w:val="single" w:sz="4" w:space="0" w:color="auto"/>
            </w:tcBorders>
            <w:shd w:val="clear" w:color="auto" w:fill="auto"/>
            <w:noWrap/>
            <w:vAlign w:val="bottom"/>
            <w:hideMark/>
          </w:tcPr>
          <w:p w14:paraId="3DB37AFE"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3888 Eespool nimetamata muud tulud</w:t>
            </w:r>
          </w:p>
        </w:tc>
        <w:tc>
          <w:tcPr>
            <w:tcW w:w="824" w:type="pct"/>
            <w:tcBorders>
              <w:top w:val="nil"/>
              <w:left w:val="nil"/>
              <w:bottom w:val="single" w:sz="4" w:space="0" w:color="auto"/>
              <w:right w:val="single" w:sz="4" w:space="0" w:color="auto"/>
            </w:tcBorders>
            <w:shd w:val="clear" w:color="auto" w:fill="auto"/>
            <w:noWrap/>
            <w:vAlign w:val="bottom"/>
            <w:hideMark/>
          </w:tcPr>
          <w:p w14:paraId="29823AEA"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150 000</w:t>
            </w:r>
          </w:p>
        </w:tc>
        <w:tc>
          <w:tcPr>
            <w:tcW w:w="821" w:type="pct"/>
            <w:tcBorders>
              <w:top w:val="nil"/>
              <w:left w:val="nil"/>
              <w:bottom w:val="single" w:sz="4" w:space="0" w:color="auto"/>
              <w:right w:val="single" w:sz="4" w:space="0" w:color="auto"/>
            </w:tcBorders>
            <w:shd w:val="clear" w:color="auto" w:fill="auto"/>
            <w:noWrap/>
            <w:vAlign w:val="bottom"/>
            <w:hideMark/>
          </w:tcPr>
          <w:p w14:paraId="041AF848" w14:textId="77777777" w:rsidR="00A67201" w:rsidRPr="00A67201" w:rsidRDefault="00A67201" w:rsidP="00A67201">
            <w:pPr>
              <w:spacing w:after="0" w:line="240" w:lineRule="auto"/>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 </w:t>
            </w:r>
          </w:p>
        </w:tc>
        <w:tc>
          <w:tcPr>
            <w:tcW w:w="824" w:type="pct"/>
            <w:tcBorders>
              <w:top w:val="nil"/>
              <w:left w:val="nil"/>
              <w:bottom w:val="single" w:sz="4" w:space="0" w:color="auto"/>
              <w:right w:val="single" w:sz="4" w:space="0" w:color="auto"/>
            </w:tcBorders>
            <w:shd w:val="clear" w:color="auto" w:fill="auto"/>
            <w:noWrap/>
            <w:vAlign w:val="bottom"/>
            <w:hideMark/>
          </w:tcPr>
          <w:p w14:paraId="19B38A65" w14:textId="77777777" w:rsidR="00A67201" w:rsidRPr="00A67201" w:rsidRDefault="00A67201" w:rsidP="00A67201">
            <w:pPr>
              <w:spacing w:after="0" w:line="240" w:lineRule="auto"/>
              <w:jc w:val="right"/>
              <w:rPr>
                <w:rFonts w:ascii="Times New Roman" w:eastAsia="Times New Roman" w:hAnsi="Times New Roman" w:cs="Times New Roman"/>
                <w:sz w:val="20"/>
                <w:szCs w:val="20"/>
                <w:lang w:eastAsia="et-EE"/>
              </w:rPr>
            </w:pPr>
            <w:r w:rsidRPr="00A67201">
              <w:rPr>
                <w:rFonts w:ascii="Times New Roman" w:eastAsia="Times New Roman" w:hAnsi="Times New Roman" w:cs="Times New Roman"/>
                <w:sz w:val="20"/>
                <w:szCs w:val="20"/>
                <w:lang w:eastAsia="et-EE"/>
              </w:rPr>
              <w:t>150 000</w:t>
            </w:r>
          </w:p>
        </w:tc>
      </w:tr>
    </w:tbl>
    <w:p w14:paraId="7B886AF5" w14:textId="77777777" w:rsidR="00CC6F6E" w:rsidRDefault="00CC6F6E" w:rsidP="00CC6F6E">
      <w:pPr>
        <w:pStyle w:val="Pealkiri2"/>
        <w:rPr>
          <w:rFonts w:ascii="Times New Roman" w:hAnsi="Times New Roman" w:cs="Times New Roman"/>
          <w:b/>
          <w:bCs/>
          <w:sz w:val="24"/>
          <w:szCs w:val="24"/>
        </w:rPr>
      </w:pPr>
    </w:p>
    <w:p w14:paraId="24C304F6" w14:textId="77777777" w:rsidR="00CC6F6E" w:rsidRPr="007E556D" w:rsidRDefault="00CC6F6E" w:rsidP="00CC6F6E"/>
    <w:p w14:paraId="68A222E3" w14:textId="77777777" w:rsidR="00CC6F6E" w:rsidRPr="00D55AFD" w:rsidRDefault="00CC6F6E" w:rsidP="00CC6F6E">
      <w:pPr>
        <w:pStyle w:val="Pealkiri2"/>
        <w:numPr>
          <w:ilvl w:val="0"/>
          <w:numId w:val="29"/>
        </w:numPr>
        <w:rPr>
          <w:rFonts w:ascii="Times New Roman" w:hAnsi="Times New Roman" w:cs="Times New Roman"/>
          <w:b/>
          <w:bCs/>
          <w:sz w:val="24"/>
          <w:szCs w:val="24"/>
        </w:rPr>
      </w:pPr>
      <w:bookmarkStart w:id="3" w:name="_Toc129694074"/>
      <w:r w:rsidRPr="00D55AFD">
        <w:rPr>
          <w:rFonts w:ascii="Times New Roman" w:hAnsi="Times New Roman" w:cs="Times New Roman"/>
          <w:b/>
          <w:bCs/>
          <w:sz w:val="24"/>
          <w:szCs w:val="24"/>
        </w:rPr>
        <w:t>Saadavad toetused tegevuskuludeks</w:t>
      </w:r>
      <w:bookmarkEnd w:id="3"/>
    </w:p>
    <w:p w14:paraId="2F215048" w14:textId="0DA189AA" w:rsidR="00CC6F6E" w:rsidRDefault="00CC6F6E" w:rsidP="00CC6F6E">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3500 Saadud tegevuskulude sihtfinantseerimiseks saadut toetused </w:t>
      </w:r>
      <w:r w:rsidR="00580D6C">
        <w:rPr>
          <w:rFonts w:ascii="Times New Roman" w:hAnsi="Times New Roman" w:cs="Times New Roman"/>
          <w:sz w:val="24"/>
          <w:szCs w:val="24"/>
        </w:rPr>
        <w:t>74 814</w:t>
      </w:r>
      <w:r>
        <w:rPr>
          <w:rFonts w:ascii="Times New Roman" w:hAnsi="Times New Roman" w:cs="Times New Roman"/>
          <w:sz w:val="24"/>
          <w:szCs w:val="24"/>
        </w:rPr>
        <w:t xml:space="preserve"> eurot:</w:t>
      </w:r>
    </w:p>
    <w:p w14:paraId="2C7A9D93" w14:textId="2D1D84F8" w:rsidR="000A4F66" w:rsidRDefault="000A4F66" w:rsidP="00CC6F6E">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Regionaal- ja Põllumajandus</w:t>
      </w:r>
      <w:r w:rsidR="00D46A87">
        <w:rPr>
          <w:rFonts w:ascii="Times New Roman" w:hAnsi="Times New Roman" w:cs="Times New Roman"/>
          <w:sz w:val="24"/>
          <w:szCs w:val="24"/>
        </w:rPr>
        <w:t>ministeerium eraldas pikaajalise hoolduse toetust 59 000 eurot</w:t>
      </w:r>
      <w:r w:rsidR="000652B8">
        <w:rPr>
          <w:rFonts w:ascii="Times New Roman" w:hAnsi="Times New Roman" w:cs="Times New Roman"/>
          <w:sz w:val="24"/>
          <w:szCs w:val="24"/>
        </w:rPr>
        <w:t>;</w:t>
      </w:r>
    </w:p>
    <w:p w14:paraId="12B11CA8" w14:textId="494308EF" w:rsidR="00CC6F6E" w:rsidRDefault="00CC6F6E" w:rsidP="00CC6F6E">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PRIA toetus </w:t>
      </w:r>
      <w:r w:rsidR="000D1C54">
        <w:rPr>
          <w:rFonts w:ascii="Times New Roman" w:hAnsi="Times New Roman" w:cs="Times New Roman"/>
          <w:sz w:val="24"/>
          <w:szCs w:val="24"/>
        </w:rPr>
        <w:t xml:space="preserve">11 054 </w:t>
      </w:r>
      <w:r>
        <w:rPr>
          <w:rFonts w:ascii="Times New Roman" w:hAnsi="Times New Roman" w:cs="Times New Roman"/>
          <w:sz w:val="24"/>
          <w:szCs w:val="24"/>
        </w:rPr>
        <w:t>eurot;</w:t>
      </w:r>
    </w:p>
    <w:p w14:paraId="6D80FEFF" w14:textId="7FFFCFCF" w:rsidR="00CC6F6E" w:rsidRDefault="00CC6F6E" w:rsidP="00CC6F6E">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KIK toetus </w:t>
      </w:r>
      <w:r w:rsidR="00BA535D">
        <w:rPr>
          <w:rFonts w:ascii="Times New Roman" w:hAnsi="Times New Roman" w:cs="Times New Roman"/>
          <w:sz w:val="24"/>
          <w:szCs w:val="24"/>
        </w:rPr>
        <w:t>õppekäikud</w:t>
      </w:r>
      <w:r>
        <w:rPr>
          <w:rFonts w:ascii="Times New Roman" w:hAnsi="Times New Roman" w:cs="Times New Roman"/>
          <w:sz w:val="24"/>
          <w:szCs w:val="24"/>
        </w:rPr>
        <w:t>eks</w:t>
      </w:r>
      <w:r w:rsidRPr="00D1049B">
        <w:rPr>
          <w:rFonts w:ascii="Times New Roman" w:hAnsi="Times New Roman" w:cs="Times New Roman"/>
          <w:sz w:val="24"/>
          <w:szCs w:val="24"/>
        </w:rPr>
        <w:t xml:space="preserve"> </w:t>
      </w:r>
      <w:r w:rsidR="00BA535D">
        <w:rPr>
          <w:rFonts w:ascii="Times New Roman" w:hAnsi="Times New Roman" w:cs="Times New Roman"/>
          <w:sz w:val="24"/>
          <w:szCs w:val="24"/>
        </w:rPr>
        <w:t>4 760 eurot</w:t>
      </w:r>
      <w:r>
        <w:rPr>
          <w:rFonts w:ascii="Times New Roman" w:hAnsi="Times New Roman" w:cs="Times New Roman"/>
          <w:sz w:val="24"/>
          <w:szCs w:val="24"/>
        </w:rPr>
        <w:t>.</w:t>
      </w:r>
    </w:p>
    <w:p w14:paraId="2B7C2A57" w14:textId="77777777" w:rsidR="00CC6F6E" w:rsidRDefault="00CC6F6E" w:rsidP="00CC6F6E">
      <w:pPr>
        <w:jc w:val="both"/>
        <w:rPr>
          <w:rFonts w:ascii="Times New Roman" w:hAnsi="Times New Roman" w:cs="Times New Roman"/>
          <w:sz w:val="24"/>
          <w:szCs w:val="24"/>
          <w:highlight w:val="yellow"/>
        </w:rPr>
      </w:pPr>
    </w:p>
    <w:p w14:paraId="2F68F2D8" w14:textId="77777777" w:rsidR="00580D6C" w:rsidRDefault="00580D6C" w:rsidP="00CC6F6E">
      <w:pPr>
        <w:jc w:val="both"/>
        <w:rPr>
          <w:rFonts w:ascii="Times New Roman" w:hAnsi="Times New Roman" w:cs="Times New Roman"/>
          <w:sz w:val="24"/>
          <w:szCs w:val="24"/>
          <w:highlight w:val="yellow"/>
        </w:rPr>
      </w:pPr>
    </w:p>
    <w:p w14:paraId="6FC6E652" w14:textId="77777777" w:rsidR="00580D6C" w:rsidRPr="00D55AFD" w:rsidRDefault="00580D6C" w:rsidP="00CC6F6E">
      <w:pPr>
        <w:jc w:val="both"/>
        <w:rPr>
          <w:rFonts w:ascii="Times New Roman" w:hAnsi="Times New Roman" w:cs="Times New Roman"/>
          <w:sz w:val="24"/>
          <w:szCs w:val="24"/>
          <w:highlight w:val="yellow"/>
        </w:rPr>
      </w:pPr>
    </w:p>
    <w:p w14:paraId="55712512" w14:textId="77777777" w:rsidR="00CC6F6E" w:rsidRPr="00D55AFD" w:rsidRDefault="00CC6F6E" w:rsidP="00CC6F6E">
      <w:pPr>
        <w:pStyle w:val="Pealkiri1"/>
        <w:numPr>
          <w:ilvl w:val="0"/>
          <w:numId w:val="10"/>
        </w:numPr>
        <w:ind w:left="924" w:hanging="357"/>
        <w:rPr>
          <w:rFonts w:ascii="Times New Roman" w:hAnsi="Times New Roman" w:cs="Times New Roman"/>
          <w:b/>
          <w:bCs/>
          <w:sz w:val="28"/>
          <w:szCs w:val="28"/>
        </w:rPr>
      </w:pPr>
      <w:bookmarkStart w:id="4" w:name="_Toc129694075"/>
      <w:r w:rsidRPr="00D55AFD">
        <w:rPr>
          <w:rFonts w:ascii="Times New Roman" w:hAnsi="Times New Roman" w:cs="Times New Roman"/>
          <w:b/>
          <w:bCs/>
          <w:sz w:val="28"/>
          <w:szCs w:val="28"/>
        </w:rPr>
        <w:lastRenderedPageBreak/>
        <w:t>Kulud</w:t>
      </w:r>
      <w:bookmarkEnd w:id="4"/>
    </w:p>
    <w:p w14:paraId="70A7F8BB" w14:textId="77777777" w:rsidR="00CC6F6E" w:rsidRPr="00D55AFD" w:rsidRDefault="00CC6F6E" w:rsidP="00CC6F6E">
      <w:pPr>
        <w:rPr>
          <w:rFonts w:ascii="Times New Roman" w:hAnsi="Times New Roman" w:cs="Times New Roman"/>
        </w:rPr>
      </w:pPr>
    </w:p>
    <w:p w14:paraId="76FE0BED" w14:textId="122D5889" w:rsidR="00CC6F6E" w:rsidRPr="00D55AFD" w:rsidRDefault="00CC6F6E" w:rsidP="00CC6F6E">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w:t>
      </w:r>
      <w:r w:rsidR="000814F3">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580D6C">
        <w:rPr>
          <w:rFonts w:ascii="Times New Roman" w:hAnsi="Times New Roman" w:cs="Times New Roman"/>
          <w:sz w:val="24"/>
          <w:szCs w:val="24"/>
        </w:rPr>
        <w:t>74 814</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w:t>
      </w:r>
    </w:p>
    <w:p w14:paraId="4AA9E75C" w14:textId="3C88EDDC" w:rsidR="00A2246C" w:rsidRDefault="00CC6F6E" w:rsidP="00CC6F6E">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Pr>
          <w:rFonts w:ascii="Times New Roman" w:hAnsi="Times New Roman" w:cs="Times New Roman"/>
          <w:sz w:val="24"/>
          <w:szCs w:val="24"/>
        </w:rPr>
        <w:t>3</w:t>
      </w:r>
      <w:r w:rsidRPr="00D55AFD">
        <w:rPr>
          <w:rFonts w:ascii="Times New Roman" w:hAnsi="Times New Roman" w:cs="Times New Roman"/>
          <w:sz w:val="24"/>
          <w:szCs w:val="24"/>
        </w:rPr>
        <w:t xml:space="preserve">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0"/>
        <w:gridCol w:w="1584"/>
        <w:gridCol w:w="1584"/>
        <w:gridCol w:w="1582"/>
      </w:tblGrid>
      <w:tr w:rsidR="00CC6F6E" w:rsidRPr="00024B1A" w14:paraId="013DDB81" w14:textId="77777777" w:rsidTr="00984B51">
        <w:trPr>
          <w:trHeight w:val="735"/>
        </w:trPr>
        <w:tc>
          <w:tcPr>
            <w:tcW w:w="2379" w:type="pct"/>
            <w:shd w:val="clear" w:color="000000" w:fill="DAF2D0"/>
            <w:noWrap/>
            <w:vAlign w:val="bottom"/>
            <w:hideMark/>
          </w:tcPr>
          <w:p w14:paraId="5DE089FF" w14:textId="77777777" w:rsidR="00CC6F6E" w:rsidRPr="00024B1A" w:rsidRDefault="00CC6F6E" w:rsidP="00DF310F">
            <w:pPr>
              <w:spacing w:after="0" w:line="240" w:lineRule="auto"/>
              <w:rPr>
                <w:rFonts w:ascii="Times New Roman" w:eastAsia="Times New Roman" w:hAnsi="Times New Roman" w:cs="Times New Roman"/>
                <w:b/>
                <w:bCs/>
                <w:color w:val="000000"/>
                <w:lang w:eastAsia="et-EE"/>
              </w:rPr>
            </w:pPr>
            <w:r w:rsidRPr="00024B1A">
              <w:rPr>
                <w:rFonts w:ascii="Times New Roman" w:eastAsia="Times New Roman" w:hAnsi="Times New Roman" w:cs="Times New Roman"/>
                <w:b/>
                <w:bCs/>
                <w:color w:val="000000"/>
                <w:lang w:eastAsia="et-EE"/>
              </w:rPr>
              <w:t>Kirje</w:t>
            </w:r>
          </w:p>
        </w:tc>
        <w:tc>
          <w:tcPr>
            <w:tcW w:w="874" w:type="pct"/>
            <w:shd w:val="clear" w:color="000000" w:fill="DAF2D0"/>
            <w:vAlign w:val="bottom"/>
            <w:hideMark/>
          </w:tcPr>
          <w:p w14:paraId="0A1AE8E3" w14:textId="50073251" w:rsidR="00CC6F6E" w:rsidRPr="00024B1A" w:rsidRDefault="00CC6F6E" w:rsidP="00DF310F">
            <w:pPr>
              <w:spacing w:after="0" w:line="240" w:lineRule="auto"/>
              <w:jc w:val="center"/>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 xml:space="preserve">Eelarve </w:t>
            </w:r>
            <w:r w:rsidR="00AE44E8">
              <w:rPr>
                <w:rFonts w:ascii="Times New Roman" w:eastAsia="Times New Roman" w:hAnsi="Times New Roman" w:cs="Times New Roman"/>
                <w:b/>
                <w:bCs/>
                <w:color w:val="000000"/>
                <w:sz w:val="18"/>
                <w:szCs w:val="18"/>
                <w:lang w:eastAsia="et-EE"/>
              </w:rPr>
              <w:t>seis</w:t>
            </w:r>
            <w:r w:rsidR="00984B51">
              <w:rPr>
                <w:rFonts w:ascii="Times New Roman" w:eastAsia="Times New Roman" w:hAnsi="Times New Roman" w:cs="Times New Roman"/>
                <w:b/>
                <w:bCs/>
                <w:color w:val="000000"/>
                <w:sz w:val="18"/>
                <w:szCs w:val="18"/>
                <w:lang w:eastAsia="et-EE"/>
              </w:rPr>
              <w:t>uga 13.06.</w:t>
            </w:r>
            <w:r w:rsidRPr="00024B1A">
              <w:rPr>
                <w:rFonts w:ascii="Times New Roman" w:eastAsia="Times New Roman" w:hAnsi="Times New Roman" w:cs="Times New Roman"/>
                <w:b/>
                <w:bCs/>
                <w:color w:val="000000"/>
                <w:sz w:val="18"/>
                <w:szCs w:val="18"/>
                <w:lang w:eastAsia="et-EE"/>
              </w:rPr>
              <w:t>2024</w:t>
            </w:r>
          </w:p>
        </w:tc>
        <w:tc>
          <w:tcPr>
            <w:tcW w:w="874" w:type="pct"/>
            <w:shd w:val="clear" w:color="000000" w:fill="DAF2D0"/>
            <w:vAlign w:val="bottom"/>
            <w:hideMark/>
          </w:tcPr>
          <w:p w14:paraId="4564F97F" w14:textId="3F3336FC" w:rsidR="00CC6F6E" w:rsidRPr="00024B1A" w:rsidRDefault="00AE44E8" w:rsidP="00DF310F">
            <w:pPr>
              <w:spacing w:after="0" w:line="240" w:lineRule="auto"/>
              <w:jc w:val="center"/>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I</w:t>
            </w:r>
            <w:r w:rsidR="00CC6F6E" w:rsidRPr="00024B1A">
              <w:rPr>
                <w:rFonts w:ascii="Times New Roman" w:eastAsia="Times New Roman" w:hAnsi="Times New Roman" w:cs="Times New Roman"/>
                <w:b/>
                <w:bCs/>
                <w:color w:val="000000"/>
                <w:sz w:val="18"/>
                <w:szCs w:val="18"/>
                <w:lang w:eastAsia="et-EE"/>
              </w:rPr>
              <w:t>I lisaeelarve 2024</w:t>
            </w:r>
          </w:p>
        </w:tc>
        <w:tc>
          <w:tcPr>
            <w:tcW w:w="873" w:type="pct"/>
            <w:shd w:val="clear" w:color="000000" w:fill="DAF2D0"/>
            <w:vAlign w:val="bottom"/>
            <w:hideMark/>
          </w:tcPr>
          <w:p w14:paraId="4DC45D58" w14:textId="77777777" w:rsidR="00CC6F6E" w:rsidRPr="00024B1A" w:rsidRDefault="00CC6F6E" w:rsidP="00DF310F">
            <w:pPr>
              <w:spacing w:after="0" w:line="240" w:lineRule="auto"/>
              <w:jc w:val="center"/>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Lõplik eelarve 2024</w:t>
            </w:r>
          </w:p>
        </w:tc>
      </w:tr>
      <w:tr w:rsidR="00984B51" w:rsidRPr="00024B1A" w14:paraId="7885BD0F" w14:textId="77777777" w:rsidTr="00F2573C">
        <w:trPr>
          <w:trHeight w:val="300"/>
        </w:trPr>
        <w:tc>
          <w:tcPr>
            <w:tcW w:w="2379" w:type="pct"/>
            <w:shd w:val="clear" w:color="FFFFFF" w:fill="DAF2D0"/>
            <w:vAlign w:val="bottom"/>
            <w:hideMark/>
          </w:tcPr>
          <w:p w14:paraId="3D1A91DF" w14:textId="77777777" w:rsidR="00984B51" w:rsidRPr="00024B1A" w:rsidRDefault="00984B51" w:rsidP="00984B51">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PÕHITEGEVUSE KULUD KOKKU</w:t>
            </w:r>
          </w:p>
        </w:tc>
        <w:tc>
          <w:tcPr>
            <w:tcW w:w="874" w:type="pct"/>
            <w:shd w:val="clear" w:color="000000" w:fill="DAF2D0"/>
            <w:noWrap/>
            <w:vAlign w:val="bottom"/>
            <w:hideMark/>
          </w:tcPr>
          <w:p w14:paraId="3F5ADFB8" w14:textId="6DDC0168" w:rsidR="00984B51" w:rsidRPr="00024B1A" w:rsidRDefault="00984B51" w:rsidP="00984B51">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-20 944 638</w:t>
            </w:r>
          </w:p>
        </w:tc>
        <w:tc>
          <w:tcPr>
            <w:tcW w:w="874" w:type="pct"/>
            <w:shd w:val="clear" w:color="000000" w:fill="DAF2D0"/>
            <w:noWrap/>
            <w:vAlign w:val="bottom"/>
          </w:tcPr>
          <w:p w14:paraId="1C4574A1" w14:textId="2A9B40E8" w:rsidR="00984B51" w:rsidRPr="00024B1A" w:rsidRDefault="00F2573C" w:rsidP="00984B51">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w:t>
            </w:r>
            <w:r w:rsidR="00DF22F4">
              <w:rPr>
                <w:rFonts w:ascii="Times New Roman" w:eastAsia="Times New Roman" w:hAnsi="Times New Roman" w:cs="Times New Roman"/>
                <w:b/>
                <w:bCs/>
                <w:color w:val="000000"/>
                <w:sz w:val="18"/>
                <w:szCs w:val="18"/>
                <w:lang w:eastAsia="et-EE"/>
              </w:rPr>
              <w:t>74 814</w:t>
            </w:r>
          </w:p>
        </w:tc>
        <w:tc>
          <w:tcPr>
            <w:tcW w:w="873" w:type="pct"/>
            <w:shd w:val="clear" w:color="000000" w:fill="DAF2D0"/>
            <w:noWrap/>
            <w:vAlign w:val="bottom"/>
          </w:tcPr>
          <w:p w14:paraId="2F9815B6" w14:textId="35FEC03D" w:rsidR="00984B51" w:rsidRPr="00024B1A" w:rsidRDefault="00586C28" w:rsidP="00984B51">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-21</w:t>
            </w:r>
            <w:r w:rsidR="00D964AE">
              <w:rPr>
                <w:rFonts w:ascii="Times New Roman" w:eastAsia="Times New Roman" w:hAnsi="Times New Roman" w:cs="Times New Roman"/>
                <w:b/>
                <w:bCs/>
                <w:color w:val="000000"/>
                <w:sz w:val="18"/>
                <w:szCs w:val="18"/>
                <w:lang w:eastAsia="et-EE"/>
              </w:rPr>
              <w:t> </w:t>
            </w:r>
            <w:r>
              <w:rPr>
                <w:rFonts w:ascii="Times New Roman" w:eastAsia="Times New Roman" w:hAnsi="Times New Roman" w:cs="Times New Roman"/>
                <w:b/>
                <w:bCs/>
                <w:color w:val="000000"/>
                <w:sz w:val="18"/>
                <w:szCs w:val="18"/>
                <w:lang w:eastAsia="et-EE"/>
              </w:rPr>
              <w:t>0</w:t>
            </w:r>
            <w:r w:rsidR="00D964AE">
              <w:rPr>
                <w:rFonts w:ascii="Times New Roman" w:eastAsia="Times New Roman" w:hAnsi="Times New Roman" w:cs="Times New Roman"/>
                <w:b/>
                <w:bCs/>
                <w:color w:val="000000"/>
                <w:sz w:val="18"/>
                <w:szCs w:val="18"/>
                <w:lang w:eastAsia="et-EE"/>
              </w:rPr>
              <w:t>19 452</w:t>
            </w:r>
          </w:p>
        </w:tc>
      </w:tr>
      <w:tr w:rsidR="00984B51" w:rsidRPr="00024B1A" w14:paraId="583C8D17" w14:textId="77777777" w:rsidTr="00F2573C">
        <w:trPr>
          <w:trHeight w:val="300"/>
        </w:trPr>
        <w:tc>
          <w:tcPr>
            <w:tcW w:w="2379" w:type="pct"/>
            <w:shd w:val="clear" w:color="FFFFFF" w:fill="FFFFFF"/>
            <w:vAlign w:val="bottom"/>
            <w:hideMark/>
          </w:tcPr>
          <w:p w14:paraId="3DB2CF67" w14:textId="77777777" w:rsidR="00984B51" w:rsidRPr="00024B1A" w:rsidRDefault="00984B51" w:rsidP="00984B51">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Antud toetused tegevuskuludeks</w:t>
            </w:r>
          </w:p>
        </w:tc>
        <w:tc>
          <w:tcPr>
            <w:tcW w:w="874" w:type="pct"/>
            <w:shd w:val="clear" w:color="auto" w:fill="auto"/>
            <w:noWrap/>
            <w:vAlign w:val="bottom"/>
            <w:hideMark/>
          </w:tcPr>
          <w:p w14:paraId="0FCB6C13" w14:textId="1D975D0B" w:rsidR="00984B51" w:rsidRPr="00024B1A" w:rsidRDefault="00984B51" w:rsidP="00984B51">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-1 813 520</w:t>
            </w:r>
          </w:p>
        </w:tc>
        <w:tc>
          <w:tcPr>
            <w:tcW w:w="874" w:type="pct"/>
            <w:shd w:val="clear" w:color="auto" w:fill="auto"/>
            <w:noWrap/>
            <w:vAlign w:val="bottom"/>
          </w:tcPr>
          <w:p w14:paraId="09FDDD96" w14:textId="008901BA" w:rsidR="00984B51" w:rsidRPr="00024B1A" w:rsidRDefault="00F2573C" w:rsidP="00984B51">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-75 904</w:t>
            </w:r>
          </w:p>
        </w:tc>
        <w:tc>
          <w:tcPr>
            <w:tcW w:w="873" w:type="pct"/>
            <w:shd w:val="clear" w:color="auto" w:fill="auto"/>
            <w:noWrap/>
            <w:vAlign w:val="bottom"/>
          </w:tcPr>
          <w:p w14:paraId="6B2A7E4F" w14:textId="2E204E2F" w:rsidR="00C5021F" w:rsidRPr="00024B1A" w:rsidRDefault="00C5021F" w:rsidP="00C5021F">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-1 889 424</w:t>
            </w:r>
          </w:p>
        </w:tc>
      </w:tr>
      <w:tr w:rsidR="00984B51" w:rsidRPr="00024B1A" w14:paraId="306BB59A" w14:textId="77777777" w:rsidTr="00F2573C">
        <w:trPr>
          <w:trHeight w:val="495"/>
        </w:trPr>
        <w:tc>
          <w:tcPr>
            <w:tcW w:w="2379" w:type="pct"/>
            <w:shd w:val="clear" w:color="FFFFFF" w:fill="FFFFFF"/>
            <w:vAlign w:val="bottom"/>
            <w:hideMark/>
          </w:tcPr>
          <w:p w14:paraId="25FD96E1"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Sotsiaalabitoetused ja muud toetused füüsilistele isikutele</w:t>
            </w:r>
          </w:p>
        </w:tc>
        <w:tc>
          <w:tcPr>
            <w:tcW w:w="874" w:type="pct"/>
            <w:shd w:val="clear" w:color="auto" w:fill="auto"/>
            <w:noWrap/>
            <w:vAlign w:val="bottom"/>
            <w:hideMark/>
          </w:tcPr>
          <w:p w14:paraId="0C920252" w14:textId="6E5735C6"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-1 604 495</w:t>
            </w:r>
          </w:p>
        </w:tc>
        <w:tc>
          <w:tcPr>
            <w:tcW w:w="874" w:type="pct"/>
            <w:shd w:val="clear" w:color="auto" w:fill="auto"/>
            <w:noWrap/>
            <w:vAlign w:val="bottom"/>
          </w:tcPr>
          <w:p w14:paraId="586FA954" w14:textId="1E4EF354" w:rsidR="00984B51" w:rsidRPr="00024B1A" w:rsidRDefault="00700442"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-59 000</w:t>
            </w:r>
          </w:p>
        </w:tc>
        <w:tc>
          <w:tcPr>
            <w:tcW w:w="873" w:type="pct"/>
            <w:shd w:val="clear" w:color="auto" w:fill="auto"/>
            <w:noWrap/>
            <w:vAlign w:val="bottom"/>
          </w:tcPr>
          <w:p w14:paraId="4EBFD56E" w14:textId="30ABA188" w:rsidR="00984B51" w:rsidRPr="00024B1A" w:rsidRDefault="00C5021F"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w:t>
            </w:r>
            <w:r w:rsidR="00724F4B">
              <w:rPr>
                <w:rFonts w:ascii="Times New Roman" w:eastAsia="Times New Roman" w:hAnsi="Times New Roman" w:cs="Times New Roman"/>
                <w:color w:val="000000"/>
                <w:sz w:val="18"/>
                <w:szCs w:val="18"/>
                <w:lang w:eastAsia="et-EE"/>
              </w:rPr>
              <w:t>1 663 495</w:t>
            </w:r>
          </w:p>
        </w:tc>
      </w:tr>
      <w:tr w:rsidR="00984B51" w:rsidRPr="00024B1A" w14:paraId="11448E4B" w14:textId="77777777" w:rsidTr="00F2573C">
        <w:trPr>
          <w:trHeight w:val="300"/>
        </w:trPr>
        <w:tc>
          <w:tcPr>
            <w:tcW w:w="2379" w:type="pct"/>
            <w:shd w:val="clear" w:color="FFFFFF" w:fill="FFFFFF"/>
            <w:vAlign w:val="bottom"/>
            <w:hideMark/>
          </w:tcPr>
          <w:p w14:paraId="2F22AA37"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Sihtotstarbelised toetused tegevuskuludeks</w:t>
            </w:r>
          </w:p>
        </w:tc>
        <w:tc>
          <w:tcPr>
            <w:tcW w:w="874" w:type="pct"/>
            <w:shd w:val="clear" w:color="auto" w:fill="auto"/>
            <w:noWrap/>
            <w:vAlign w:val="bottom"/>
            <w:hideMark/>
          </w:tcPr>
          <w:p w14:paraId="5FE8CE94" w14:textId="5D4CB356"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-157 662</w:t>
            </w:r>
          </w:p>
        </w:tc>
        <w:tc>
          <w:tcPr>
            <w:tcW w:w="874" w:type="pct"/>
            <w:shd w:val="clear" w:color="auto" w:fill="auto"/>
            <w:noWrap/>
            <w:vAlign w:val="bottom"/>
          </w:tcPr>
          <w:p w14:paraId="0149F25D" w14:textId="07D3D5A2" w:rsidR="00984B51" w:rsidRPr="00024B1A" w:rsidRDefault="00700442"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-16 904</w:t>
            </w:r>
          </w:p>
        </w:tc>
        <w:tc>
          <w:tcPr>
            <w:tcW w:w="873" w:type="pct"/>
            <w:shd w:val="clear" w:color="auto" w:fill="auto"/>
            <w:noWrap/>
            <w:vAlign w:val="bottom"/>
          </w:tcPr>
          <w:p w14:paraId="0CE39129" w14:textId="14D741CD" w:rsidR="00984B51" w:rsidRPr="00024B1A" w:rsidRDefault="00724F4B"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-174 566</w:t>
            </w:r>
          </w:p>
        </w:tc>
      </w:tr>
      <w:tr w:rsidR="00984B51" w:rsidRPr="00024B1A" w14:paraId="12496EED" w14:textId="77777777" w:rsidTr="00F2573C">
        <w:trPr>
          <w:trHeight w:val="300"/>
        </w:trPr>
        <w:tc>
          <w:tcPr>
            <w:tcW w:w="2379" w:type="pct"/>
            <w:shd w:val="clear" w:color="FFFFFF" w:fill="FFFFFF"/>
            <w:vAlign w:val="bottom"/>
            <w:hideMark/>
          </w:tcPr>
          <w:p w14:paraId="0E137B4C"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Mittesihtotstarbelised toetused</w:t>
            </w:r>
          </w:p>
        </w:tc>
        <w:tc>
          <w:tcPr>
            <w:tcW w:w="874" w:type="pct"/>
            <w:shd w:val="clear" w:color="auto" w:fill="auto"/>
            <w:noWrap/>
            <w:vAlign w:val="bottom"/>
            <w:hideMark/>
          </w:tcPr>
          <w:p w14:paraId="1C6DDC9B" w14:textId="385217B3"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-51 363</w:t>
            </w:r>
          </w:p>
        </w:tc>
        <w:tc>
          <w:tcPr>
            <w:tcW w:w="874" w:type="pct"/>
            <w:shd w:val="clear" w:color="auto" w:fill="auto"/>
            <w:noWrap/>
            <w:vAlign w:val="bottom"/>
          </w:tcPr>
          <w:p w14:paraId="3DB4D4CD" w14:textId="64B75E19" w:rsidR="00984B51" w:rsidRPr="00024B1A" w:rsidRDefault="00700442"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873" w:type="pct"/>
            <w:shd w:val="clear" w:color="auto" w:fill="auto"/>
            <w:noWrap/>
            <w:vAlign w:val="bottom"/>
          </w:tcPr>
          <w:p w14:paraId="5D549E4A" w14:textId="32D67E6F" w:rsidR="00984B51" w:rsidRPr="00024B1A" w:rsidRDefault="00724F4B"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-51 363</w:t>
            </w:r>
          </w:p>
        </w:tc>
      </w:tr>
      <w:tr w:rsidR="00984B51" w:rsidRPr="00024B1A" w14:paraId="6AB5850D" w14:textId="77777777" w:rsidTr="00F2573C">
        <w:trPr>
          <w:trHeight w:val="300"/>
        </w:trPr>
        <w:tc>
          <w:tcPr>
            <w:tcW w:w="2379" w:type="pct"/>
            <w:shd w:val="clear" w:color="FFFFFF" w:fill="FFFFFF"/>
            <w:vAlign w:val="bottom"/>
            <w:hideMark/>
          </w:tcPr>
          <w:p w14:paraId="26313F1C" w14:textId="77777777" w:rsidR="00984B51" w:rsidRPr="00024B1A" w:rsidRDefault="00984B51" w:rsidP="00984B51">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Muud tegevuskulud</w:t>
            </w:r>
          </w:p>
        </w:tc>
        <w:tc>
          <w:tcPr>
            <w:tcW w:w="874" w:type="pct"/>
            <w:shd w:val="clear" w:color="auto" w:fill="auto"/>
            <w:noWrap/>
            <w:vAlign w:val="bottom"/>
            <w:hideMark/>
          </w:tcPr>
          <w:p w14:paraId="4A4ED3D0" w14:textId="594978EA" w:rsidR="00984B51" w:rsidRPr="00024B1A" w:rsidRDefault="00984B51" w:rsidP="00984B51">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-19 131 118</w:t>
            </w:r>
          </w:p>
        </w:tc>
        <w:tc>
          <w:tcPr>
            <w:tcW w:w="874" w:type="pct"/>
            <w:shd w:val="clear" w:color="auto" w:fill="auto"/>
            <w:noWrap/>
            <w:vAlign w:val="bottom"/>
          </w:tcPr>
          <w:p w14:paraId="4D20A6B5" w14:textId="14F1087F" w:rsidR="00984B51" w:rsidRPr="00024B1A" w:rsidRDefault="00C724CB" w:rsidP="00984B51">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1 090</w:t>
            </w:r>
          </w:p>
        </w:tc>
        <w:tc>
          <w:tcPr>
            <w:tcW w:w="873" w:type="pct"/>
            <w:shd w:val="clear" w:color="auto" w:fill="auto"/>
            <w:noWrap/>
            <w:vAlign w:val="bottom"/>
          </w:tcPr>
          <w:p w14:paraId="78A846EA" w14:textId="51481B0D" w:rsidR="00984B51" w:rsidRPr="00024B1A" w:rsidRDefault="00124625" w:rsidP="00984B51">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w:t>
            </w:r>
            <w:r w:rsidR="00DF22F4">
              <w:rPr>
                <w:rFonts w:ascii="Times New Roman" w:eastAsia="Times New Roman" w:hAnsi="Times New Roman" w:cs="Times New Roman"/>
                <w:b/>
                <w:bCs/>
                <w:color w:val="000000"/>
                <w:sz w:val="18"/>
                <w:szCs w:val="18"/>
                <w:lang w:eastAsia="et-EE"/>
              </w:rPr>
              <w:t>19 130 027</w:t>
            </w:r>
          </w:p>
        </w:tc>
      </w:tr>
      <w:tr w:rsidR="00984B51" w:rsidRPr="00024B1A" w14:paraId="334B9C12" w14:textId="77777777" w:rsidTr="00F2573C">
        <w:trPr>
          <w:trHeight w:val="300"/>
        </w:trPr>
        <w:tc>
          <w:tcPr>
            <w:tcW w:w="2379" w:type="pct"/>
            <w:shd w:val="clear" w:color="FFFFFF" w:fill="FFFFFF"/>
            <w:vAlign w:val="bottom"/>
            <w:hideMark/>
          </w:tcPr>
          <w:p w14:paraId="50BE4247"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Tööjõukulud</w:t>
            </w:r>
          </w:p>
        </w:tc>
        <w:tc>
          <w:tcPr>
            <w:tcW w:w="874" w:type="pct"/>
            <w:shd w:val="clear" w:color="000000" w:fill="FFFFFF"/>
            <w:noWrap/>
            <w:vAlign w:val="bottom"/>
            <w:hideMark/>
          </w:tcPr>
          <w:p w14:paraId="2E016F9E" w14:textId="78A1301D"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-13 018 666</w:t>
            </w:r>
          </w:p>
        </w:tc>
        <w:tc>
          <w:tcPr>
            <w:tcW w:w="874" w:type="pct"/>
            <w:shd w:val="clear" w:color="000000" w:fill="FFFFFF"/>
            <w:noWrap/>
            <w:vAlign w:val="bottom"/>
          </w:tcPr>
          <w:p w14:paraId="0823C15D" w14:textId="74CE77EA" w:rsidR="00984B51" w:rsidRPr="00024B1A" w:rsidRDefault="00586C28"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w:t>
            </w:r>
            <w:r w:rsidR="00DF22F4">
              <w:rPr>
                <w:rFonts w:ascii="Times New Roman" w:eastAsia="Times New Roman" w:hAnsi="Times New Roman" w:cs="Times New Roman"/>
                <w:color w:val="000000"/>
                <w:sz w:val="18"/>
                <w:szCs w:val="18"/>
                <w:lang w:eastAsia="et-EE"/>
              </w:rPr>
              <w:t>30 270</w:t>
            </w:r>
          </w:p>
        </w:tc>
        <w:tc>
          <w:tcPr>
            <w:tcW w:w="873" w:type="pct"/>
            <w:shd w:val="clear" w:color="auto" w:fill="auto"/>
            <w:noWrap/>
            <w:vAlign w:val="bottom"/>
          </w:tcPr>
          <w:p w14:paraId="5EBDD2C4" w14:textId="35530679" w:rsidR="00984B51" w:rsidRPr="00024B1A" w:rsidRDefault="00124625"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-13</w:t>
            </w:r>
            <w:r w:rsidR="00DF22F4">
              <w:rPr>
                <w:rFonts w:ascii="Times New Roman" w:eastAsia="Times New Roman" w:hAnsi="Times New Roman" w:cs="Times New Roman"/>
                <w:color w:val="000000"/>
                <w:sz w:val="18"/>
                <w:szCs w:val="18"/>
                <w:lang w:eastAsia="et-EE"/>
              </w:rPr>
              <w:t> 048 936</w:t>
            </w:r>
          </w:p>
        </w:tc>
      </w:tr>
      <w:tr w:rsidR="00984B51" w:rsidRPr="00024B1A" w14:paraId="0EAC0ED5" w14:textId="77777777" w:rsidTr="00F2573C">
        <w:trPr>
          <w:trHeight w:val="300"/>
        </w:trPr>
        <w:tc>
          <w:tcPr>
            <w:tcW w:w="2379" w:type="pct"/>
            <w:shd w:val="clear" w:color="FFFFFF" w:fill="FFFFFF"/>
            <w:vAlign w:val="bottom"/>
            <w:hideMark/>
          </w:tcPr>
          <w:p w14:paraId="76AF2378"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Majandamiskulud</w:t>
            </w:r>
          </w:p>
        </w:tc>
        <w:tc>
          <w:tcPr>
            <w:tcW w:w="874" w:type="pct"/>
            <w:shd w:val="clear" w:color="000000" w:fill="FFFFFF"/>
            <w:noWrap/>
            <w:vAlign w:val="bottom"/>
            <w:hideMark/>
          </w:tcPr>
          <w:p w14:paraId="37F0B6FE" w14:textId="089C2265"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-6 032 052</w:t>
            </w:r>
          </w:p>
        </w:tc>
        <w:tc>
          <w:tcPr>
            <w:tcW w:w="874" w:type="pct"/>
            <w:shd w:val="clear" w:color="000000" w:fill="FFFFFF"/>
            <w:noWrap/>
            <w:vAlign w:val="bottom"/>
          </w:tcPr>
          <w:p w14:paraId="28A9069E" w14:textId="7093305F" w:rsidR="00984B51" w:rsidRPr="00024B1A" w:rsidRDefault="00DF22F4"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31 360</w:t>
            </w:r>
          </w:p>
        </w:tc>
        <w:tc>
          <w:tcPr>
            <w:tcW w:w="873" w:type="pct"/>
            <w:shd w:val="clear" w:color="auto" w:fill="auto"/>
            <w:noWrap/>
            <w:vAlign w:val="bottom"/>
          </w:tcPr>
          <w:p w14:paraId="776F94CA" w14:textId="3DBF3FCD" w:rsidR="00984B51" w:rsidRPr="00024B1A" w:rsidRDefault="00124625"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w:t>
            </w:r>
            <w:r w:rsidR="00DF22F4">
              <w:rPr>
                <w:rFonts w:ascii="Times New Roman" w:eastAsia="Times New Roman" w:hAnsi="Times New Roman" w:cs="Times New Roman"/>
                <w:color w:val="000000"/>
                <w:sz w:val="18"/>
                <w:szCs w:val="18"/>
                <w:lang w:eastAsia="et-EE"/>
              </w:rPr>
              <w:t>6 000 692</w:t>
            </w:r>
          </w:p>
        </w:tc>
      </w:tr>
      <w:tr w:rsidR="00984B51" w:rsidRPr="00024B1A" w14:paraId="36361FB1" w14:textId="77777777" w:rsidTr="00F2573C">
        <w:trPr>
          <w:trHeight w:val="300"/>
        </w:trPr>
        <w:tc>
          <w:tcPr>
            <w:tcW w:w="2379" w:type="pct"/>
            <w:shd w:val="clear" w:color="FFFFFF" w:fill="FFFFFF"/>
            <w:vAlign w:val="bottom"/>
            <w:hideMark/>
          </w:tcPr>
          <w:p w14:paraId="79C1C82F" w14:textId="77777777" w:rsidR="00984B51" w:rsidRPr="00024B1A" w:rsidRDefault="00984B51" w:rsidP="00984B51">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Muud kulud</w:t>
            </w:r>
          </w:p>
        </w:tc>
        <w:tc>
          <w:tcPr>
            <w:tcW w:w="874" w:type="pct"/>
            <w:shd w:val="clear" w:color="000000" w:fill="FFFFFF"/>
            <w:noWrap/>
            <w:vAlign w:val="bottom"/>
            <w:hideMark/>
          </w:tcPr>
          <w:p w14:paraId="1A29A5DE" w14:textId="7E1FF6B5" w:rsidR="00984B51" w:rsidRPr="00024B1A" w:rsidRDefault="00984B51" w:rsidP="00984B51">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-80 400</w:t>
            </w:r>
          </w:p>
        </w:tc>
        <w:tc>
          <w:tcPr>
            <w:tcW w:w="874" w:type="pct"/>
            <w:shd w:val="clear" w:color="000000" w:fill="FFFFFF"/>
            <w:noWrap/>
            <w:vAlign w:val="bottom"/>
          </w:tcPr>
          <w:p w14:paraId="4ACCF39D" w14:textId="07996BED" w:rsidR="00984B51" w:rsidRPr="00024B1A" w:rsidRDefault="002A1B64"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873" w:type="pct"/>
            <w:shd w:val="clear" w:color="auto" w:fill="auto"/>
            <w:noWrap/>
            <w:vAlign w:val="bottom"/>
          </w:tcPr>
          <w:p w14:paraId="33AAB031" w14:textId="2DB64B2F" w:rsidR="00984B51" w:rsidRPr="00024B1A" w:rsidRDefault="002A1B64" w:rsidP="00984B51">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-80 400</w:t>
            </w:r>
          </w:p>
        </w:tc>
      </w:tr>
    </w:tbl>
    <w:p w14:paraId="556AA59D" w14:textId="77777777" w:rsidR="00CC6F6E" w:rsidRDefault="00CC6F6E" w:rsidP="00CC6F6E">
      <w:pPr>
        <w:spacing w:after="0"/>
        <w:jc w:val="both"/>
        <w:rPr>
          <w:rFonts w:ascii="Times New Roman" w:hAnsi="Times New Roman" w:cs="Times New Roman"/>
          <w:sz w:val="24"/>
          <w:szCs w:val="24"/>
        </w:rPr>
      </w:pPr>
    </w:p>
    <w:p w14:paraId="75487E01" w14:textId="77777777" w:rsidR="00CC6F6E" w:rsidRPr="00D55AFD" w:rsidRDefault="00CC6F6E" w:rsidP="00CC6F6E">
      <w:pPr>
        <w:spacing w:after="0"/>
        <w:jc w:val="both"/>
        <w:rPr>
          <w:rFonts w:ascii="Times New Roman" w:hAnsi="Times New Roman" w:cs="Times New Roman"/>
          <w:sz w:val="24"/>
          <w:szCs w:val="24"/>
        </w:rPr>
      </w:pPr>
    </w:p>
    <w:p w14:paraId="7916E106" w14:textId="77777777" w:rsidR="00CC6F6E" w:rsidRPr="00D55AFD" w:rsidRDefault="00CC6F6E" w:rsidP="00CC6F6E">
      <w:pPr>
        <w:pStyle w:val="Pealkiri2"/>
        <w:numPr>
          <w:ilvl w:val="0"/>
          <w:numId w:val="23"/>
        </w:numPr>
        <w:rPr>
          <w:rFonts w:ascii="Times New Roman" w:hAnsi="Times New Roman" w:cs="Times New Roman"/>
          <w:b/>
          <w:bCs/>
        </w:rPr>
      </w:pPr>
      <w:bookmarkStart w:id="5" w:name="_Toc129694076"/>
      <w:r w:rsidRPr="00D55AFD">
        <w:rPr>
          <w:rFonts w:ascii="Times New Roman" w:hAnsi="Times New Roman" w:cs="Times New Roman"/>
          <w:b/>
          <w:bCs/>
        </w:rPr>
        <w:t>Antud toetused tegevuskuludeks</w:t>
      </w:r>
      <w:bookmarkEnd w:id="5"/>
    </w:p>
    <w:p w14:paraId="7DC39C56" w14:textId="77777777" w:rsidR="00CC6F6E" w:rsidRPr="00D55AFD" w:rsidRDefault="00CC6F6E" w:rsidP="00CC6F6E">
      <w:pPr>
        <w:rPr>
          <w:rFonts w:ascii="Times New Roman" w:hAnsi="Times New Roman" w:cs="Times New Roman"/>
        </w:rPr>
      </w:pPr>
    </w:p>
    <w:p w14:paraId="54518481" w14:textId="44EC4F32" w:rsidR="00CC6F6E" w:rsidRDefault="00CC6F6E" w:rsidP="00CC6F6E">
      <w:pPr>
        <w:rPr>
          <w:rFonts w:ascii="Times New Roman" w:hAnsi="Times New Roman" w:cs="Times New Roman"/>
        </w:rPr>
      </w:pPr>
      <w:r w:rsidRPr="00D55AFD">
        <w:rPr>
          <w:rFonts w:ascii="Times New Roman" w:hAnsi="Times New Roman" w:cs="Times New Roman"/>
        </w:rPr>
        <w:t xml:space="preserve">Antavaid toetusi suurendatakse </w:t>
      </w:r>
      <w:r w:rsidR="0009245C">
        <w:rPr>
          <w:rFonts w:ascii="Times New Roman" w:hAnsi="Times New Roman" w:cs="Times New Roman"/>
        </w:rPr>
        <w:t>I</w:t>
      </w:r>
      <w:r w:rsidRPr="00D55AFD">
        <w:rPr>
          <w:rFonts w:ascii="Times New Roman" w:hAnsi="Times New Roman" w:cs="Times New Roman"/>
        </w:rPr>
        <w:t xml:space="preserve">I lisaeelarvega </w:t>
      </w:r>
      <w:r w:rsidR="00494287">
        <w:rPr>
          <w:rFonts w:ascii="Times New Roman" w:hAnsi="Times New Roman" w:cs="Times New Roman"/>
        </w:rPr>
        <w:t>-75 904</w:t>
      </w:r>
      <w:r w:rsidRPr="00D55AFD">
        <w:rPr>
          <w:rFonts w:ascii="Times New Roman" w:hAnsi="Times New Roman" w:cs="Times New Roman"/>
        </w:rPr>
        <w:t xml:space="preserve"> eurot</w:t>
      </w:r>
      <w:r>
        <w:rPr>
          <w:rFonts w:ascii="Times New Roman" w:hAnsi="Times New Roman" w:cs="Times New Roman"/>
        </w:rPr>
        <w:t>:</w:t>
      </w:r>
    </w:p>
    <w:p w14:paraId="56552D0B" w14:textId="2F328D17" w:rsidR="00CC6F6E" w:rsidRPr="00287BEA" w:rsidRDefault="00A91B28" w:rsidP="00CC6F6E">
      <w:pPr>
        <w:pStyle w:val="Loendilik"/>
        <w:numPr>
          <w:ilvl w:val="0"/>
          <w:numId w:val="38"/>
        </w:numPr>
        <w:rPr>
          <w:rFonts w:ascii="Times New Roman" w:hAnsi="Times New Roman" w:cs="Times New Roman"/>
          <w:sz w:val="24"/>
          <w:szCs w:val="24"/>
        </w:rPr>
      </w:pPr>
      <w:r>
        <w:rPr>
          <w:rFonts w:ascii="Times New Roman" w:hAnsi="Times New Roman" w:cs="Times New Roman"/>
          <w:sz w:val="24"/>
          <w:szCs w:val="24"/>
        </w:rPr>
        <w:t>Regionaal- ja Põllumajandusministeerium eraldas pikaajalise hoolduse toetust 59 000 eurot</w:t>
      </w:r>
      <w:r w:rsidR="00CC6F6E" w:rsidRPr="00287BEA">
        <w:rPr>
          <w:rFonts w:ascii="Times New Roman" w:hAnsi="Times New Roman" w:cs="Times New Roman"/>
          <w:sz w:val="24"/>
          <w:szCs w:val="24"/>
        </w:rPr>
        <w:t>;</w:t>
      </w:r>
    </w:p>
    <w:p w14:paraId="1CADD338" w14:textId="210CBF70" w:rsidR="00CC6F6E" w:rsidRPr="00287BEA" w:rsidRDefault="00425C3A" w:rsidP="00CC6F6E">
      <w:pPr>
        <w:pStyle w:val="Loendilik"/>
        <w:numPr>
          <w:ilvl w:val="0"/>
          <w:numId w:val="38"/>
        </w:numPr>
        <w:rPr>
          <w:rFonts w:ascii="Times New Roman" w:hAnsi="Times New Roman" w:cs="Times New Roman"/>
          <w:sz w:val="24"/>
          <w:szCs w:val="24"/>
        </w:rPr>
      </w:pPr>
      <w:r>
        <w:rPr>
          <w:rFonts w:ascii="Times New Roman" w:hAnsi="Times New Roman" w:cs="Times New Roman"/>
          <w:sz w:val="24"/>
          <w:szCs w:val="24"/>
        </w:rPr>
        <w:t>Huvihariduse</w:t>
      </w:r>
      <w:r w:rsidR="00FF3EF6">
        <w:rPr>
          <w:rFonts w:ascii="Times New Roman" w:hAnsi="Times New Roman" w:cs="Times New Roman"/>
          <w:sz w:val="24"/>
          <w:szCs w:val="24"/>
        </w:rPr>
        <w:t xml:space="preserve"> ja huvitegevuses</w:t>
      </w:r>
      <w:r w:rsidR="000C40BA">
        <w:rPr>
          <w:rFonts w:ascii="Times New Roman" w:hAnsi="Times New Roman" w:cs="Times New Roman"/>
          <w:sz w:val="24"/>
          <w:szCs w:val="24"/>
        </w:rPr>
        <w:t xml:space="preserve"> suunati tegevuskuludest antavateks toetusteks 16 904</w:t>
      </w:r>
      <w:r w:rsidR="00CC6F6E" w:rsidRPr="00287BEA">
        <w:rPr>
          <w:rFonts w:ascii="Times New Roman" w:hAnsi="Times New Roman" w:cs="Times New Roman"/>
          <w:sz w:val="24"/>
          <w:szCs w:val="24"/>
        </w:rPr>
        <w:t xml:space="preserve"> eurot</w:t>
      </w:r>
      <w:r w:rsidR="00A607F5">
        <w:rPr>
          <w:rFonts w:ascii="Times New Roman" w:hAnsi="Times New Roman" w:cs="Times New Roman"/>
          <w:sz w:val="24"/>
          <w:szCs w:val="24"/>
        </w:rPr>
        <w:t>.</w:t>
      </w:r>
    </w:p>
    <w:p w14:paraId="00002894" w14:textId="77777777" w:rsidR="00CC6F6E" w:rsidRDefault="00CC6F6E" w:rsidP="00CC6F6E">
      <w:pPr>
        <w:rPr>
          <w:rFonts w:ascii="Times New Roman" w:hAnsi="Times New Roman" w:cs="Times New Roman"/>
        </w:rPr>
      </w:pPr>
      <w:r>
        <w:rPr>
          <w:rFonts w:ascii="Source Sans Pro" w:hAnsi="Source Sans Pro"/>
          <w:color w:val="373A3C"/>
          <w:sz w:val="19"/>
          <w:szCs w:val="19"/>
          <w:shd w:val="clear" w:color="auto" w:fill="F5F5F5"/>
        </w:rPr>
        <w:t> </w:t>
      </w:r>
    </w:p>
    <w:p w14:paraId="212156BC" w14:textId="77777777" w:rsidR="00CC6F6E" w:rsidRPr="00D55AFD" w:rsidRDefault="00CC6F6E" w:rsidP="00CC6F6E">
      <w:pPr>
        <w:pStyle w:val="Pealkiri2"/>
        <w:numPr>
          <w:ilvl w:val="0"/>
          <w:numId w:val="23"/>
        </w:numPr>
        <w:rPr>
          <w:rFonts w:ascii="Times New Roman" w:hAnsi="Times New Roman" w:cs="Times New Roman"/>
          <w:b/>
          <w:bCs/>
        </w:rPr>
      </w:pPr>
      <w:bookmarkStart w:id="6" w:name="_Toc129694077"/>
      <w:r w:rsidRPr="00D55AFD">
        <w:rPr>
          <w:rFonts w:ascii="Times New Roman" w:hAnsi="Times New Roman" w:cs="Times New Roman"/>
          <w:b/>
          <w:bCs/>
        </w:rPr>
        <w:t>Tööjõukulud</w:t>
      </w:r>
      <w:bookmarkEnd w:id="6"/>
    </w:p>
    <w:p w14:paraId="17094125" w14:textId="77777777" w:rsidR="00CC6F6E" w:rsidRPr="00D55AFD" w:rsidRDefault="00CC6F6E" w:rsidP="00CC6F6E">
      <w:pPr>
        <w:spacing w:after="0" w:line="240" w:lineRule="auto"/>
        <w:jc w:val="both"/>
        <w:rPr>
          <w:rFonts w:ascii="Times New Roman" w:eastAsia="Times New Roman" w:hAnsi="Times New Roman" w:cs="Times New Roman"/>
          <w:sz w:val="24"/>
          <w:szCs w:val="24"/>
          <w:lang w:eastAsia="et-EE"/>
        </w:rPr>
      </w:pPr>
    </w:p>
    <w:p w14:paraId="5914D758" w14:textId="115F303B" w:rsidR="00CC6F6E" w:rsidRDefault="00CC6F6E" w:rsidP="00CC6F6E">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F0661D">
        <w:rPr>
          <w:rFonts w:ascii="Times New Roman" w:hAnsi="Times New Roman" w:cs="Times New Roman"/>
          <w:sz w:val="24"/>
          <w:szCs w:val="24"/>
        </w:rPr>
        <w:t>I</w:t>
      </w:r>
      <w:r w:rsidRPr="00D55AFD">
        <w:rPr>
          <w:rFonts w:ascii="Times New Roman" w:hAnsi="Times New Roman" w:cs="Times New Roman"/>
          <w:sz w:val="24"/>
          <w:szCs w:val="24"/>
        </w:rPr>
        <w:t xml:space="preserve">I lisaeelarvega suurendatakse tööjõukulusid  </w:t>
      </w:r>
      <w:r w:rsidR="00F0661D">
        <w:rPr>
          <w:rFonts w:ascii="Times New Roman" w:hAnsi="Times New Roman" w:cs="Times New Roman"/>
          <w:sz w:val="24"/>
          <w:szCs w:val="24"/>
        </w:rPr>
        <w:t>174 955</w:t>
      </w:r>
      <w:r w:rsidRPr="00D55AFD">
        <w:rPr>
          <w:rFonts w:ascii="Times New Roman" w:hAnsi="Times New Roman" w:cs="Times New Roman"/>
          <w:sz w:val="24"/>
          <w:szCs w:val="24"/>
        </w:rPr>
        <w:t xml:space="preserve"> eurot</w:t>
      </w:r>
      <w:r>
        <w:rPr>
          <w:rFonts w:ascii="Times New Roman" w:hAnsi="Times New Roman" w:cs="Times New Roman"/>
          <w:sz w:val="24"/>
          <w:szCs w:val="24"/>
        </w:rPr>
        <w:t>.</w:t>
      </w:r>
      <w:r w:rsidRPr="00D55AFD">
        <w:rPr>
          <w:rFonts w:ascii="Times New Roman" w:hAnsi="Times New Roman" w:cs="Times New Roman"/>
          <w:sz w:val="24"/>
          <w:szCs w:val="24"/>
        </w:rPr>
        <w:t xml:space="preserve"> </w:t>
      </w:r>
    </w:p>
    <w:p w14:paraId="0F963FEF" w14:textId="4A904520" w:rsidR="00CC6F6E" w:rsidRPr="00D55AFD" w:rsidRDefault="00CC6F6E" w:rsidP="00CC6F6E">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7"/>
        <w:gridCol w:w="1417"/>
        <w:gridCol w:w="1418"/>
        <w:gridCol w:w="1268"/>
      </w:tblGrid>
      <w:tr w:rsidR="005F74FE" w:rsidRPr="00433E6F" w14:paraId="0658FBF8" w14:textId="77777777" w:rsidTr="005F74FE">
        <w:trPr>
          <w:trHeight w:val="525"/>
        </w:trPr>
        <w:tc>
          <w:tcPr>
            <w:tcW w:w="4957" w:type="dxa"/>
            <w:shd w:val="clear" w:color="000000" w:fill="DAF2D0"/>
            <w:noWrap/>
            <w:vAlign w:val="center"/>
            <w:hideMark/>
          </w:tcPr>
          <w:p w14:paraId="05A73815" w14:textId="77777777" w:rsidR="00433E6F" w:rsidRPr="00433E6F" w:rsidRDefault="00433E6F" w:rsidP="00433E6F">
            <w:pPr>
              <w:spacing w:after="0" w:line="240" w:lineRule="auto"/>
              <w:rPr>
                <w:rFonts w:ascii="Times New Roman" w:eastAsia="Times New Roman" w:hAnsi="Times New Roman" w:cs="Times New Roman"/>
                <w:b/>
                <w:bCs/>
                <w:color w:val="000000"/>
                <w:sz w:val="20"/>
                <w:szCs w:val="20"/>
                <w:lang w:eastAsia="et-EE"/>
              </w:rPr>
            </w:pPr>
            <w:r w:rsidRPr="00433E6F">
              <w:rPr>
                <w:rFonts w:ascii="Times New Roman" w:eastAsia="Times New Roman" w:hAnsi="Times New Roman" w:cs="Times New Roman"/>
                <w:b/>
                <w:bCs/>
                <w:color w:val="000000"/>
                <w:sz w:val="20"/>
                <w:szCs w:val="20"/>
                <w:lang w:eastAsia="et-EE"/>
              </w:rPr>
              <w:t>Kirje</w:t>
            </w:r>
          </w:p>
        </w:tc>
        <w:tc>
          <w:tcPr>
            <w:tcW w:w="1417" w:type="dxa"/>
            <w:shd w:val="clear" w:color="000000" w:fill="DAF2D0"/>
            <w:vAlign w:val="center"/>
            <w:hideMark/>
          </w:tcPr>
          <w:p w14:paraId="7B1F2C4E" w14:textId="77777777" w:rsidR="00433E6F" w:rsidRPr="00433E6F" w:rsidRDefault="00433E6F" w:rsidP="00433E6F">
            <w:pPr>
              <w:spacing w:after="0" w:line="240" w:lineRule="auto"/>
              <w:jc w:val="center"/>
              <w:rPr>
                <w:rFonts w:ascii="Times New Roman" w:eastAsia="Times New Roman" w:hAnsi="Times New Roman" w:cs="Times New Roman"/>
                <w:b/>
                <w:bCs/>
                <w:color w:val="000000"/>
                <w:sz w:val="20"/>
                <w:szCs w:val="20"/>
                <w:lang w:eastAsia="et-EE"/>
              </w:rPr>
            </w:pPr>
            <w:r w:rsidRPr="00433E6F">
              <w:rPr>
                <w:rFonts w:ascii="Times New Roman" w:eastAsia="Times New Roman" w:hAnsi="Times New Roman" w:cs="Times New Roman"/>
                <w:b/>
                <w:bCs/>
                <w:color w:val="000000"/>
                <w:sz w:val="20"/>
                <w:szCs w:val="20"/>
                <w:lang w:eastAsia="et-EE"/>
              </w:rPr>
              <w:t>Eelarve seisuga 13.06.2024</w:t>
            </w:r>
          </w:p>
        </w:tc>
        <w:tc>
          <w:tcPr>
            <w:tcW w:w="1418" w:type="dxa"/>
            <w:shd w:val="clear" w:color="000000" w:fill="DAF2D0"/>
            <w:vAlign w:val="center"/>
            <w:hideMark/>
          </w:tcPr>
          <w:p w14:paraId="75F3B2C1" w14:textId="77777777" w:rsidR="00433E6F" w:rsidRPr="00433E6F" w:rsidRDefault="00433E6F" w:rsidP="00433E6F">
            <w:pPr>
              <w:spacing w:after="0" w:line="240" w:lineRule="auto"/>
              <w:jc w:val="center"/>
              <w:rPr>
                <w:rFonts w:ascii="Times New Roman" w:eastAsia="Times New Roman" w:hAnsi="Times New Roman" w:cs="Times New Roman"/>
                <w:b/>
                <w:bCs/>
                <w:color w:val="000000"/>
                <w:sz w:val="20"/>
                <w:szCs w:val="20"/>
                <w:lang w:eastAsia="et-EE"/>
              </w:rPr>
            </w:pPr>
            <w:r w:rsidRPr="00433E6F">
              <w:rPr>
                <w:rFonts w:ascii="Times New Roman" w:eastAsia="Times New Roman" w:hAnsi="Times New Roman" w:cs="Times New Roman"/>
                <w:b/>
                <w:bCs/>
                <w:color w:val="000000"/>
                <w:sz w:val="20"/>
                <w:szCs w:val="20"/>
                <w:lang w:eastAsia="et-EE"/>
              </w:rPr>
              <w:t>II lisaeelarve 2024</w:t>
            </w:r>
          </w:p>
        </w:tc>
        <w:tc>
          <w:tcPr>
            <w:tcW w:w="1268" w:type="dxa"/>
            <w:shd w:val="clear" w:color="000000" w:fill="DAF2D0"/>
            <w:vAlign w:val="center"/>
            <w:hideMark/>
          </w:tcPr>
          <w:p w14:paraId="211D9139" w14:textId="77777777" w:rsidR="00433E6F" w:rsidRPr="00433E6F" w:rsidRDefault="00433E6F" w:rsidP="00433E6F">
            <w:pPr>
              <w:spacing w:after="0" w:line="240" w:lineRule="auto"/>
              <w:jc w:val="center"/>
              <w:rPr>
                <w:rFonts w:ascii="Times New Roman" w:eastAsia="Times New Roman" w:hAnsi="Times New Roman" w:cs="Times New Roman"/>
                <w:b/>
                <w:bCs/>
                <w:color w:val="000000"/>
                <w:sz w:val="20"/>
                <w:szCs w:val="20"/>
                <w:lang w:eastAsia="et-EE"/>
              </w:rPr>
            </w:pPr>
            <w:r w:rsidRPr="00433E6F">
              <w:rPr>
                <w:rFonts w:ascii="Times New Roman" w:eastAsia="Times New Roman" w:hAnsi="Times New Roman" w:cs="Times New Roman"/>
                <w:b/>
                <w:bCs/>
                <w:color w:val="000000"/>
                <w:sz w:val="20"/>
                <w:szCs w:val="20"/>
                <w:lang w:eastAsia="et-EE"/>
              </w:rPr>
              <w:t>Lõplik eelarve 2024</w:t>
            </w:r>
          </w:p>
        </w:tc>
      </w:tr>
      <w:tr w:rsidR="005F74FE" w:rsidRPr="00433E6F" w14:paraId="2CD0BE90" w14:textId="77777777" w:rsidTr="005F74FE">
        <w:trPr>
          <w:trHeight w:val="255"/>
        </w:trPr>
        <w:tc>
          <w:tcPr>
            <w:tcW w:w="4957" w:type="dxa"/>
            <w:shd w:val="clear" w:color="auto" w:fill="auto"/>
            <w:noWrap/>
            <w:vAlign w:val="bottom"/>
            <w:hideMark/>
          </w:tcPr>
          <w:p w14:paraId="1EC71EC8" w14:textId="77777777" w:rsidR="00433E6F" w:rsidRPr="00433E6F" w:rsidRDefault="00433E6F" w:rsidP="00433E6F">
            <w:pPr>
              <w:spacing w:after="0" w:line="240" w:lineRule="auto"/>
              <w:rPr>
                <w:rFonts w:ascii="Times New Roman" w:eastAsia="Times New Roman" w:hAnsi="Times New Roman" w:cs="Times New Roman"/>
                <w:b/>
                <w:bCs/>
                <w:sz w:val="20"/>
                <w:szCs w:val="20"/>
                <w:lang w:eastAsia="et-EE"/>
              </w:rPr>
            </w:pPr>
            <w:r w:rsidRPr="00433E6F">
              <w:rPr>
                <w:rFonts w:ascii="Times New Roman" w:eastAsia="Times New Roman" w:hAnsi="Times New Roman" w:cs="Times New Roman"/>
                <w:b/>
                <w:bCs/>
                <w:sz w:val="20"/>
                <w:szCs w:val="20"/>
                <w:lang w:eastAsia="et-EE"/>
              </w:rPr>
              <w:t>50 TÖÖJÕUKULUD</w:t>
            </w:r>
          </w:p>
        </w:tc>
        <w:tc>
          <w:tcPr>
            <w:tcW w:w="1417" w:type="dxa"/>
            <w:shd w:val="clear" w:color="auto" w:fill="auto"/>
            <w:noWrap/>
            <w:vAlign w:val="bottom"/>
            <w:hideMark/>
          </w:tcPr>
          <w:p w14:paraId="57F48F49" w14:textId="77777777" w:rsidR="00433E6F" w:rsidRPr="00433E6F" w:rsidRDefault="00433E6F" w:rsidP="00433E6F">
            <w:pPr>
              <w:spacing w:after="0" w:line="240" w:lineRule="auto"/>
              <w:jc w:val="right"/>
              <w:rPr>
                <w:rFonts w:ascii="Times New Roman" w:eastAsia="Times New Roman" w:hAnsi="Times New Roman" w:cs="Times New Roman"/>
                <w:b/>
                <w:bCs/>
                <w:sz w:val="20"/>
                <w:szCs w:val="20"/>
                <w:lang w:eastAsia="et-EE"/>
              </w:rPr>
            </w:pPr>
            <w:r w:rsidRPr="00433E6F">
              <w:rPr>
                <w:rFonts w:ascii="Times New Roman" w:eastAsia="Times New Roman" w:hAnsi="Times New Roman" w:cs="Times New Roman"/>
                <w:b/>
                <w:bCs/>
                <w:sz w:val="20"/>
                <w:szCs w:val="20"/>
                <w:lang w:eastAsia="et-EE"/>
              </w:rPr>
              <w:t>-13 018 667</w:t>
            </w:r>
          </w:p>
        </w:tc>
        <w:tc>
          <w:tcPr>
            <w:tcW w:w="1418" w:type="dxa"/>
            <w:shd w:val="clear" w:color="auto" w:fill="auto"/>
            <w:noWrap/>
            <w:vAlign w:val="bottom"/>
            <w:hideMark/>
          </w:tcPr>
          <w:p w14:paraId="5C29B8F0" w14:textId="20BFA3A6" w:rsidR="00433E6F" w:rsidRPr="00433E6F" w:rsidRDefault="00433E6F" w:rsidP="00433E6F">
            <w:pPr>
              <w:spacing w:after="0" w:line="240" w:lineRule="auto"/>
              <w:jc w:val="right"/>
              <w:rPr>
                <w:rFonts w:ascii="Times New Roman" w:eastAsia="Times New Roman" w:hAnsi="Times New Roman" w:cs="Times New Roman"/>
                <w:b/>
                <w:bCs/>
                <w:sz w:val="20"/>
                <w:szCs w:val="20"/>
                <w:lang w:eastAsia="et-EE"/>
              </w:rPr>
            </w:pPr>
            <w:r w:rsidRPr="00433E6F">
              <w:rPr>
                <w:rFonts w:ascii="Times New Roman" w:eastAsia="Times New Roman" w:hAnsi="Times New Roman" w:cs="Times New Roman"/>
                <w:b/>
                <w:bCs/>
                <w:sz w:val="20"/>
                <w:szCs w:val="20"/>
                <w:lang w:eastAsia="et-EE"/>
              </w:rPr>
              <w:t>-</w:t>
            </w:r>
            <w:r w:rsidR="00414AB9">
              <w:rPr>
                <w:rFonts w:ascii="Times New Roman" w:eastAsia="Times New Roman" w:hAnsi="Times New Roman" w:cs="Times New Roman"/>
                <w:b/>
                <w:bCs/>
                <w:sz w:val="20"/>
                <w:szCs w:val="20"/>
                <w:lang w:eastAsia="et-EE"/>
              </w:rPr>
              <w:t>30 270</w:t>
            </w:r>
          </w:p>
        </w:tc>
        <w:tc>
          <w:tcPr>
            <w:tcW w:w="1268" w:type="dxa"/>
            <w:shd w:val="clear" w:color="auto" w:fill="auto"/>
            <w:noWrap/>
            <w:vAlign w:val="bottom"/>
            <w:hideMark/>
          </w:tcPr>
          <w:p w14:paraId="47A8ABB9" w14:textId="3BBAFCB8" w:rsidR="00433E6F" w:rsidRPr="00433E6F" w:rsidRDefault="00433E6F" w:rsidP="00433E6F">
            <w:pPr>
              <w:spacing w:after="0" w:line="240" w:lineRule="auto"/>
              <w:jc w:val="right"/>
              <w:rPr>
                <w:rFonts w:ascii="Times New Roman" w:eastAsia="Times New Roman" w:hAnsi="Times New Roman" w:cs="Times New Roman"/>
                <w:b/>
                <w:bCs/>
                <w:sz w:val="20"/>
                <w:szCs w:val="20"/>
                <w:lang w:eastAsia="et-EE"/>
              </w:rPr>
            </w:pPr>
            <w:r w:rsidRPr="00433E6F">
              <w:rPr>
                <w:rFonts w:ascii="Times New Roman" w:eastAsia="Times New Roman" w:hAnsi="Times New Roman" w:cs="Times New Roman"/>
                <w:b/>
                <w:bCs/>
                <w:sz w:val="20"/>
                <w:szCs w:val="20"/>
                <w:lang w:eastAsia="et-EE"/>
              </w:rPr>
              <w:t>-13</w:t>
            </w:r>
            <w:r w:rsidR="00414AB9">
              <w:rPr>
                <w:rFonts w:ascii="Times New Roman" w:eastAsia="Times New Roman" w:hAnsi="Times New Roman" w:cs="Times New Roman"/>
                <w:b/>
                <w:bCs/>
                <w:sz w:val="20"/>
                <w:szCs w:val="20"/>
                <w:lang w:eastAsia="et-EE"/>
              </w:rPr>
              <w:t> 048 936</w:t>
            </w:r>
          </w:p>
        </w:tc>
      </w:tr>
      <w:tr w:rsidR="005F74FE" w:rsidRPr="00433E6F" w14:paraId="682F3F7D" w14:textId="77777777" w:rsidTr="005F74FE">
        <w:trPr>
          <w:trHeight w:val="255"/>
        </w:trPr>
        <w:tc>
          <w:tcPr>
            <w:tcW w:w="4957" w:type="dxa"/>
            <w:shd w:val="clear" w:color="auto" w:fill="auto"/>
            <w:noWrap/>
            <w:vAlign w:val="bottom"/>
            <w:hideMark/>
          </w:tcPr>
          <w:p w14:paraId="5F2B526F"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Valla- ja linnavolikogu</w:t>
            </w:r>
          </w:p>
        </w:tc>
        <w:tc>
          <w:tcPr>
            <w:tcW w:w="1417" w:type="dxa"/>
            <w:shd w:val="clear" w:color="auto" w:fill="auto"/>
            <w:noWrap/>
            <w:vAlign w:val="bottom"/>
            <w:hideMark/>
          </w:tcPr>
          <w:p w14:paraId="1C06480A"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-72 520</w:t>
            </w:r>
          </w:p>
        </w:tc>
        <w:tc>
          <w:tcPr>
            <w:tcW w:w="1418" w:type="dxa"/>
            <w:shd w:val="clear" w:color="auto" w:fill="auto"/>
            <w:noWrap/>
            <w:vAlign w:val="bottom"/>
            <w:hideMark/>
          </w:tcPr>
          <w:p w14:paraId="380667B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68C4FD1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-72 520</w:t>
            </w:r>
          </w:p>
        </w:tc>
      </w:tr>
      <w:tr w:rsidR="005F74FE" w:rsidRPr="00433E6F" w14:paraId="23232FD4" w14:textId="77777777" w:rsidTr="005F74FE">
        <w:trPr>
          <w:trHeight w:val="255"/>
        </w:trPr>
        <w:tc>
          <w:tcPr>
            <w:tcW w:w="4957" w:type="dxa"/>
            <w:shd w:val="clear" w:color="auto" w:fill="auto"/>
            <w:noWrap/>
            <w:vAlign w:val="bottom"/>
            <w:hideMark/>
          </w:tcPr>
          <w:p w14:paraId="77A38535"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Valla- ja linnavalitsus</w:t>
            </w:r>
          </w:p>
        </w:tc>
        <w:tc>
          <w:tcPr>
            <w:tcW w:w="1417" w:type="dxa"/>
            <w:shd w:val="clear" w:color="auto" w:fill="auto"/>
            <w:noWrap/>
            <w:vAlign w:val="bottom"/>
            <w:hideMark/>
          </w:tcPr>
          <w:p w14:paraId="573A4A8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-845 924</w:t>
            </w:r>
          </w:p>
        </w:tc>
        <w:tc>
          <w:tcPr>
            <w:tcW w:w="1418" w:type="dxa"/>
            <w:shd w:val="clear" w:color="auto" w:fill="auto"/>
            <w:noWrap/>
            <w:vAlign w:val="bottom"/>
            <w:hideMark/>
          </w:tcPr>
          <w:p w14:paraId="724AC64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39A5A7C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-845 924</w:t>
            </w:r>
          </w:p>
        </w:tc>
      </w:tr>
      <w:tr w:rsidR="005F74FE" w:rsidRPr="00433E6F" w14:paraId="5A7B6CE8" w14:textId="77777777" w:rsidTr="005F74FE">
        <w:trPr>
          <w:trHeight w:val="255"/>
        </w:trPr>
        <w:tc>
          <w:tcPr>
            <w:tcW w:w="4957" w:type="dxa"/>
            <w:shd w:val="clear" w:color="auto" w:fill="auto"/>
            <w:noWrap/>
            <w:vAlign w:val="bottom"/>
            <w:hideMark/>
          </w:tcPr>
          <w:p w14:paraId="17EE8F04"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Muud üldised valitsussektori teenused</w:t>
            </w:r>
          </w:p>
        </w:tc>
        <w:tc>
          <w:tcPr>
            <w:tcW w:w="1417" w:type="dxa"/>
            <w:shd w:val="clear" w:color="auto" w:fill="auto"/>
            <w:noWrap/>
            <w:vAlign w:val="bottom"/>
            <w:hideMark/>
          </w:tcPr>
          <w:p w14:paraId="35F14C5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-18 863</w:t>
            </w:r>
          </w:p>
        </w:tc>
        <w:tc>
          <w:tcPr>
            <w:tcW w:w="1418" w:type="dxa"/>
            <w:shd w:val="clear" w:color="auto" w:fill="auto"/>
            <w:noWrap/>
            <w:vAlign w:val="bottom"/>
            <w:hideMark/>
          </w:tcPr>
          <w:p w14:paraId="050B89AB"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26AD1E9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-18 863</w:t>
            </w:r>
          </w:p>
        </w:tc>
      </w:tr>
      <w:tr w:rsidR="005F74FE" w:rsidRPr="00433E6F" w14:paraId="40AFCB8B" w14:textId="77777777" w:rsidTr="005F74FE">
        <w:trPr>
          <w:trHeight w:val="255"/>
        </w:trPr>
        <w:tc>
          <w:tcPr>
            <w:tcW w:w="4957" w:type="dxa"/>
            <w:shd w:val="clear" w:color="auto" w:fill="auto"/>
            <w:noWrap/>
            <w:vAlign w:val="bottom"/>
            <w:hideMark/>
          </w:tcPr>
          <w:p w14:paraId="4C0DE941"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Päästeteenused</w:t>
            </w:r>
          </w:p>
        </w:tc>
        <w:tc>
          <w:tcPr>
            <w:tcW w:w="1417" w:type="dxa"/>
            <w:shd w:val="clear" w:color="auto" w:fill="auto"/>
            <w:noWrap/>
            <w:vAlign w:val="bottom"/>
            <w:hideMark/>
          </w:tcPr>
          <w:p w14:paraId="4CBA4ECF"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-11 775</w:t>
            </w:r>
          </w:p>
        </w:tc>
        <w:tc>
          <w:tcPr>
            <w:tcW w:w="1418" w:type="dxa"/>
            <w:shd w:val="clear" w:color="auto" w:fill="auto"/>
            <w:noWrap/>
            <w:vAlign w:val="bottom"/>
            <w:hideMark/>
          </w:tcPr>
          <w:p w14:paraId="226E402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7A9EFF2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-11 775</w:t>
            </w:r>
          </w:p>
        </w:tc>
      </w:tr>
      <w:tr w:rsidR="005F74FE" w:rsidRPr="00433E6F" w14:paraId="3A0C4D16" w14:textId="77777777" w:rsidTr="005F74FE">
        <w:trPr>
          <w:trHeight w:val="255"/>
        </w:trPr>
        <w:tc>
          <w:tcPr>
            <w:tcW w:w="4957" w:type="dxa"/>
            <w:shd w:val="clear" w:color="auto" w:fill="auto"/>
            <w:noWrap/>
            <w:vAlign w:val="bottom"/>
            <w:hideMark/>
          </w:tcPr>
          <w:p w14:paraId="332072E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Muu majandus (sh majanduse haldus)</w:t>
            </w:r>
          </w:p>
        </w:tc>
        <w:tc>
          <w:tcPr>
            <w:tcW w:w="1417" w:type="dxa"/>
            <w:shd w:val="clear" w:color="auto" w:fill="auto"/>
            <w:noWrap/>
            <w:vAlign w:val="bottom"/>
            <w:hideMark/>
          </w:tcPr>
          <w:p w14:paraId="7EE40457"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-231 806</w:t>
            </w:r>
          </w:p>
        </w:tc>
        <w:tc>
          <w:tcPr>
            <w:tcW w:w="1418" w:type="dxa"/>
            <w:shd w:val="clear" w:color="auto" w:fill="auto"/>
            <w:noWrap/>
            <w:vAlign w:val="bottom"/>
            <w:hideMark/>
          </w:tcPr>
          <w:p w14:paraId="0C877F4F"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452BBD5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-231 806</w:t>
            </w:r>
          </w:p>
        </w:tc>
      </w:tr>
      <w:tr w:rsidR="005F74FE" w:rsidRPr="00433E6F" w14:paraId="17B182E0" w14:textId="77777777" w:rsidTr="005F74FE">
        <w:trPr>
          <w:trHeight w:val="255"/>
        </w:trPr>
        <w:tc>
          <w:tcPr>
            <w:tcW w:w="4957" w:type="dxa"/>
            <w:shd w:val="clear" w:color="auto" w:fill="auto"/>
            <w:noWrap/>
            <w:vAlign w:val="bottom"/>
            <w:hideMark/>
          </w:tcPr>
          <w:p w14:paraId="04F61698"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lastRenderedPageBreak/>
              <w:t>Tapa Vallahooldus</w:t>
            </w:r>
          </w:p>
        </w:tc>
        <w:tc>
          <w:tcPr>
            <w:tcW w:w="1417" w:type="dxa"/>
            <w:shd w:val="clear" w:color="auto" w:fill="auto"/>
            <w:noWrap/>
            <w:vAlign w:val="bottom"/>
            <w:hideMark/>
          </w:tcPr>
          <w:p w14:paraId="6FCD714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-515 955</w:t>
            </w:r>
          </w:p>
        </w:tc>
        <w:tc>
          <w:tcPr>
            <w:tcW w:w="1418" w:type="dxa"/>
            <w:shd w:val="clear" w:color="auto" w:fill="auto"/>
            <w:noWrap/>
            <w:vAlign w:val="bottom"/>
            <w:hideMark/>
          </w:tcPr>
          <w:p w14:paraId="377F8324"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31D6C78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-515 955</w:t>
            </w:r>
          </w:p>
        </w:tc>
      </w:tr>
      <w:tr w:rsidR="005F74FE" w:rsidRPr="00433E6F" w14:paraId="2F23D58A" w14:textId="77777777" w:rsidTr="005F74FE">
        <w:trPr>
          <w:trHeight w:val="255"/>
        </w:trPr>
        <w:tc>
          <w:tcPr>
            <w:tcW w:w="4957" w:type="dxa"/>
            <w:shd w:val="clear" w:color="auto" w:fill="auto"/>
            <w:noWrap/>
            <w:vAlign w:val="bottom"/>
            <w:hideMark/>
          </w:tcPr>
          <w:p w14:paraId="0FF6966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Spordikeskus (2020 aastast)</w:t>
            </w:r>
          </w:p>
        </w:tc>
        <w:tc>
          <w:tcPr>
            <w:tcW w:w="1417" w:type="dxa"/>
            <w:shd w:val="clear" w:color="auto" w:fill="auto"/>
            <w:noWrap/>
            <w:vAlign w:val="bottom"/>
            <w:hideMark/>
          </w:tcPr>
          <w:p w14:paraId="01F3DA4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-358 845</w:t>
            </w:r>
          </w:p>
        </w:tc>
        <w:tc>
          <w:tcPr>
            <w:tcW w:w="1418" w:type="dxa"/>
            <w:shd w:val="clear" w:color="auto" w:fill="auto"/>
            <w:noWrap/>
            <w:vAlign w:val="bottom"/>
            <w:hideMark/>
          </w:tcPr>
          <w:p w14:paraId="0308F9B6" w14:textId="0F7DE594"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0A606588" w14:textId="6C3DE1CE" w:rsidR="00433E6F" w:rsidRPr="00433E6F" w:rsidRDefault="00414AB9"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-358 845</w:t>
            </w:r>
          </w:p>
        </w:tc>
      </w:tr>
      <w:tr w:rsidR="005F74FE" w:rsidRPr="00433E6F" w14:paraId="7EF553E7" w14:textId="77777777" w:rsidTr="005F74FE">
        <w:trPr>
          <w:trHeight w:val="255"/>
        </w:trPr>
        <w:tc>
          <w:tcPr>
            <w:tcW w:w="4957" w:type="dxa"/>
            <w:shd w:val="clear" w:color="auto" w:fill="auto"/>
            <w:noWrap/>
            <w:vAlign w:val="bottom"/>
            <w:hideMark/>
          </w:tcPr>
          <w:p w14:paraId="0CC3D7C3"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Spordikool</w:t>
            </w:r>
          </w:p>
        </w:tc>
        <w:tc>
          <w:tcPr>
            <w:tcW w:w="1417" w:type="dxa"/>
            <w:shd w:val="clear" w:color="auto" w:fill="auto"/>
            <w:noWrap/>
            <w:vAlign w:val="bottom"/>
            <w:hideMark/>
          </w:tcPr>
          <w:p w14:paraId="5038FFD2"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-276 316</w:t>
            </w:r>
          </w:p>
        </w:tc>
        <w:tc>
          <w:tcPr>
            <w:tcW w:w="1418" w:type="dxa"/>
            <w:shd w:val="clear" w:color="auto" w:fill="auto"/>
            <w:noWrap/>
            <w:vAlign w:val="bottom"/>
            <w:hideMark/>
          </w:tcPr>
          <w:p w14:paraId="35BB0D08" w14:textId="61BB48AF"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63EFBB67" w14:textId="3B492FEB" w:rsidR="00433E6F" w:rsidRPr="00433E6F" w:rsidRDefault="00990F48"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-276 316</w:t>
            </w:r>
          </w:p>
        </w:tc>
      </w:tr>
      <w:tr w:rsidR="005F74FE" w:rsidRPr="00433E6F" w14:paraId="594042C9" w14:textId="77777777" w:rsidTr="005F74FE">
        <w:trPr>
          <w:trHeight w:val="255"/>
        </w:trPr>
        <w:tc>
          <w:tcPr>
            <w:tcW w:w="4957" w:type="dxa"/>
            <w:shd w:val="clear" w:color="auto" w:fill="auto"/>
            <w:noWrap/>
            <w:vAlign w:val="bottom"/>
            <w:hideMark/>
          </w:tcPr>
          <w:p w14:paraId="24A0BDEE"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Noorsootöö ja noortekeskused</w:t>
            </w:r>
          </w:p>
        </w:tc>
        <w:tc>
          <w:tcPr>
            <w:tcW w:w="1417" w:type="dxa"/>
            <w:shd w:val="clear" w:color="auto" w:fill="auto"/>
            <w:noWrap/>
            <w:vAlign w:val="bottom"/>
            <w:hideMark/>
          </w:tcPr>
          <w:p w14:paraId="45A3146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c>
          <w:tcPr>
            <w:tcW w:w="1418" w:type="dxa"/>
            <w:shd w:val="clear" w:color="auto" w:fill="auto"/>
            <w:noWrap/>
            <w:vAlign w:val="bottom"/>
            <w:hideMark/>
          </w:tcPr>
          <w:p w14:paraId="1C535F9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4586A3A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r>
      <w:tr w:rsidR="005F74FE" w:rsidRPr="00433E6F" w14:paraId="622E34F8" w14:textId="77777777" w:rsidTr="005F74FE">
        <w:trPr>
          <w:trHeight w:val="255"/>
        </w:trPr>
        <w:tc>
          <w:tcPr>
            <w:tcW w:w="4957" w:type="dxa"/>
            <w:shd w:val="clear" w:color="auto" w:fill="auto"/>
            <w:noWrap/>
            <w:vAlign w:val="bottom"/>
            <w:hideMark/>
          </w:tcPr>
          <w:p w14:paraId="114EF70F"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Avatud Noortekeskus</w:t>
            </w:r>
          </w:p>
        </w:tc>
        <w:tc>
          <w:tcPr>
            <w:tcW w:w="1417" w:type="dxa"/>
            <w:shd w:val="clear" w:color="auto" w:fill="auto"/>
            <w:noWrap/>
            <w:vAlign w:val="bottom"/>
            <w:hideMark/>
          </w:tcPr>
          <w:p w14:paraId="1D68AC5B"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c>
          <w:tcPr>
            <w:tcW w:w="1418" w:type="dxa"/>
            <w:shd w:val="clear" w:color="auto" w:fill="auto"/>
            <w:noWrap/>
            <w:vAlign w:val="bottom"/>
            <w:hideMark/>
          </w:tcPr>
          <w:p w14:paraId="53A8D17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0E79654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r>
      <w:tr w:rsidR="005F74FE" w:rsidRPr="00433E6F" w14:paraId="6A6644B8" w14:textId="77777777" w:rsidTr="005F74FE">
        <w:trPr>
          <w:trHeight w:val="255"/>
        </w:trPr>
        <w:tc>
          <w:tcPr>
            <w:tcW w:w="4957" w:type="dxa"/>
            <w:shd w:val="clear" w:color="auto" w:fill="auto"/>
            <w:noWrap/>
            <w:vAlign w:val="bottom"/>
            <w:hideMark/>
          </w:tcPr>
          <w:p w14:paraId="21B2FD70"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Raamatukogud alates 01.01.2019 (varem Tapa linna raamatukogu)</w:t>
            </w:r>
          </w:p>
        </w:tc>
        <w:tc>
          <w:tcPr>
            <w:tcW w:w="1417" w:type="dxa"/>
            <w:shd w:val="clear" w:color="auto" w:fill="auto"/>
            <w:noWrap/>
            <w:vAlign w:val="bottom"/>
            <w:hideMark/>
          </w:tcPr>
          <w:p w14:paraId="6AB1886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-323 781</w:t>
            </w:r>
          </w:p>
        </w:tc>
        <w:tc>
          <w:tcPr>
            <w:tcW w:w="1418" w:type="dxa"/>
            <w:shd w:val="clear" w:color="auto" w:fill="auto"/>
            <w:noWrap/>
            <w:vAlign w:val="bottom"/>
            <w:hideMark/>
          </w:tcPr>
          <w:p w14:paraId="37C9D12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5469657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-323 781</w:t>
            </w:r>
          </w:p>
        </w:tc>
      </w:tr>
      <w:tr w:rsidR="005F74FE" w:rsidRPr="00433E6F" w14:paraId="311EB8D2" w14:textId="77777777" w:rsidTr="005F74FE">
        <w:trPr>
          <w:trHeight w:val="255"/>
        </w:trPr>
        <w:tc>
          <w:tcPr>
            <w:tcW w:w="4957" w:type="dxa"/>
            <w:shd w:val="clear" w:color="auto" w:fill="auto"/>
            <w:noWrap/>
            <w:vAlign w:val="bottom"/>
            <w:hideMark/>
          </w:tcPr>
          <w:p w14:paraId="7067336A"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Rahvakultuur</w:t>
            </w:r>
          </w:p>
        </w:tc>
        <w:tc>
          <w:tcPr>
            <w:tcW w:w="1417" w:type="dxa"/>
            <w:shd w:val="clear" w:color="auto" w:fill="auto"/>
            <w:noWrap/>
            <w:vAlign w:val="bottom"/>
            <w:hideMark/>
          </w:tcPr>
          <w:p w14:paraId="422C4AEA"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-377 428</w:t>
            </w:r>
          </w:p>
        </w:tc>
        <w:tc>
          <w:tcPr>
            <w:tcW w:w="1418" w:type="dxa"/>
            <w:shd w:val="clear" w:color="auto" w:fill="auto"/>
            <w:noWrap/>
            <w:vAlign w:val="bottom"/>
            <w:hideMark/>
          </w:tcPr>
          <w:p w14:paraId="3842D1F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-8 334</w:t>
            </w:r>
          </w:p>
        </w:tc>
        <w:tc>
          <w:tcPr>
            <w:tcW w:w="1268" w:type="dxa"/>
            <w:shd w:val="clear" w:color="auto" w:fill="auto"/>
            <w:noWrap/>
            <w:vAlign w:val="bottom"/>
            <w:hideMark/>
          </w:tcPr>
          <w:p w14:paraId="767CE9B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-385 762</w:t>
            </w:r>
          </w:p>
        </w:tc>
      </w:tr>
      <w:tr w:rsidR="005F74FE" w:rsidRPr="00433E6F" w14:paraId="3C5F30B8" w14:textId="77777777" w:rsidTr="005F74FE">
        <w:trPr>
          <w:trHeight w:val="255"/>
        </w:trPr>
        <w:tc>
          <w:tcPr>
            <w:tcW w:w="4957" w:type="dxa"/>
            <w:shd w:val="clear" w:color="auto" w:fill="auto"/>
            <w:noWrap/>
            <w:vAlign w:val="bottom"/>
            <w:hideMark/>
          </w:tcPr>
          <w:p w14:paraId="02A511B5"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Muuseumid</w:t>
            </w:r>
          </w:p>
        </w:tc>
        <w:tc>
          <w:tcPr>
            <w:tcW w:w="1417" w:type="dxa"/>
            <w:shd w:val="clear" w:color="auto" w:fill="auto"/>
            <w:noWrap/>
            <w:vAlign w:val="bottom"/>
            <w:hideMark/>
          </w:tcPr>
          <w:p w14:paraId="11A4EFD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-41 427</w:t>
            </w:r>
          </w:p>
        </w:tc>
        <w:tc>
          <w:tcPr>
            <w:tcW w:w="1418" w:type="dxa"/>
            <w:shd w:val="clear" w:color="auto" w:fill="auto"/>
            <w:noWrap/>
            <w:vAlign w:val="bottom"/>
            <w:hideMark/>
          </w:tcPr>
          <w:p w14:paraId="7F91256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7E55CB24"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-41 427</w:t>
            </w:r>
          </w:p>
        </w:tc>
      </w:tr>
      <w:tr w:rsidR="005F74FE" w:rsidRPr="00433E6F" w14:paraId="09F88560" w14:textId="77777777" w:rsidTr="005F74FE">
        <w:trPr>
          <w:trHeight w:val="255"/>
        </w:trPr>
        <w:tc>
          <w:tcPr>
            <w:tcW w:w="4957" w:type="dxa"/>
            <w:shd w:val="clear" w:color="auto" w:fill="auto"/>
            <w:noWrap/>
            <w:vAlign w:val="bottom"/>
            <w:hideMark/>
          </w:tcPr>
          <w:p w14:paraId="2ADCDA70"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Lasteaed Pisipõnn</w:t>
            </w:r>
          </w:p>
        </w:tc>
        <w:tc>
          <w:tcPr>
            <w:tcW w:w="1417" w:type="dxa"/>
            <w:shd w:val="clear" w:color="auto" w:fill="auto"/>
            <w:noWrap/>
            <w:vAlign w:val="bottom"/>
            <w:hideMark/>
          </w:tcPr>
          <w:p w14:paraId="75B4BB1F"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-1 233 652</w:t>
            </w:r>
          </w:p>
        </w:tc>
        <w:tc>
          <w:tcPr>
            <w:tcW w:w="1418" w:type="dxa"/>
            <w:shd w:val="clear" w:color="auto" w:fill="auto"/>
            <w:noWrap/>
            <w:vAlign w:val="bottom"/>
            <w:hideMark/>
          </w:tcPr>
          <w:p w14:paraId="317B9C8F"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-20 000</w:t>
            </w:r>
          </w:p>
        </w:tc>
        <w:tc>
          <w:tcPr>
            <w:tcW w:w="1268" w:type="dxa"/>
            <w:shd w:val="clear" w:color="auto" w:fill="auto"/>
            <w:noWrap/>
            <w:vAlign w:val="bottom"/>
            <w:hideMark/>
          </w:tcPr>
          <w:p w14:paraId="6E31DD02"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-1 253 652</w:t>
            </w:r>
          </w:p>
        </w:tc>
      </w:tr>
      <w:tr w:rsidR="005F74FE" w:rsidRPr="00433E6F" w14:paraId="0957824C" w14:textId="77777777" w:rsidTr="005F74FE">
        <w:trPr>
          <w:trHeight w:val="255"/>
        </w:trPr>
        <w:tc>
          <w:tcPr>
            <w:tcW w:w="4957" w:type="dxa"/>
            <w:shd w:val="clear" w:color="auto" w:fill="auto"/>
            <w:noWrap/>
            <w:vAlign w:val="bottom"/>
            <w:hideMark/>
          </w:tcPr>
          <w:p w14:paraId="1E2159DE"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Lasteaed Vikerkaar</w:t>
            </w:r>
          </w:p>
        </w:tc>
        <w:tc>
          <w:tcPr>
            <w:tcW w:w="1417" w:type="dxa"/>
            <w:shd w:val="clear" w:color="auto" w:fill="auto"/>
            <w:noWrap/>
            <w:vAlign w:val="bottom"/>
            <w:hideMark/>
          </w:tcPr>
          <w:p w14:paraId="008150A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-480 542</w:t>
            </w:r>
          </w:p>
        </w:tc>
        <w:tc>
          <w:tcPr>
            <w:tcW w:w="1418" w:type="dxa"/>
            <w:shd w:val="clear" w:color="auto" w:fill="auto"/>
            <w:noWrap/>
            <w:vAlign w:val="bottom"/>
            <w:hideMark/>
          </w:tcPr>
          <w:p w14:paraId="7BFFB037"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1B182BD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-480 542</w:t>
            </w:r>
          </w:p>
        </w:tc>
      </w:tr>
      <w:tr w:rsidR="005F74FE" w:rsidRPr="00433E6F" w14:paraId="7D6AFF79" w14:textId="77777777" w:rsidTr="005F74FE">
        <w:trPr>
          <w:trHeight w:val="255"/>
        </w:trPr>
        <w:tc>
          <w:tcPr>
            <w:tcW w:w="4957" w:type="dxa"/>
            <w:shd w:val="clear" w:color="auto" w:fill="auto"/>
            <w:noWrap/>
            <w:vAlign w:val="bottom"/>
            <w:hideMark/>
          </w:tcPr>
          <w:p w14:paraId="7D2E5C3F"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Tamsalu Lasteaed</w:t>
            </w:r>
          </w:p>
        </w:tc>
        <w:tc>
          <w:tcPr>
            <w:tcW w:w="1417" w:type="dxa"/>
            <w:shd w:val="clear" w:color="auto" w:fill="auto"/>
            <w:noWrap/>
            <w:vAlign w:val="bottom"/>
            <w:hideMark/>
          </w:tcPr>
          <w:p w14:paraId="7695D764"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-1 044 859</w:t>
            </w:r>
          </w:p>
        </w:tc>
        <w:tc>
          <w:tcPr>
            <w:tcW w:w="1418" w:type="dxa"/>
            <w:shd w:val="clear" w:color="auto" w:fill="auto"/>
            <w:noWrap/>
            <w:vAlign w:val="bottom"/>
            <w:hideMark/>
          </w:tcPr>
          <w:p w14:paraId="6D7516E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3FFD8F3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-1 044 859</w:t>
            </w:r>
          </w:p>
        </w:tc>
      </w:tr>
      <w:tr w:rsidR="005F74FE" w:rsidRPr="00433E6F" w14:paraId="74644FB7" w14:textId="77777777" w:rsidTr="005F74FE">
        <w:trPr>
          <w:trHeight w:val="255"/>
        </w:trPr>
        <w:tc>
          <w:tcPr>
            <w:tcW w:w="4957" w:type="dxa"/>
            <w:shd w:val="clear" w:color="auto" w:fill="auto"/>
            <w:noWrap/>
            <w:vAlign w:val="bottom"/>
            <w:hideMark/>
          </w:tcPr>
          <w:p w14:paraId="0CD7B966"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Jäneda Kool-lasteaiaõpetajad</w:t>
            </w:r>
          </w:p>
        </w:tc>
        <w:tc>
          <w:tcPr>
            <w:tcW w:w="1417" w:type="dxa"/>
            <w:shd w:val="clear" w:color="auto" w:fill="auto"/>
            <w:noWrap/>
            <w:vAlign w:val="bottom"/>
            <w:hideMark/>
          </w:tcPr>
          <w:p w14:paraId="4AF03C0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-85 902</w:t>
            </w:r>
          </w:p>
        </w:tc>
        <w:tc>
          <w:tcPr>
            <w:tcW w:w="1418" w:type="dxa"/>
            <w:shd w:val="clear" w:color="auto" w:fill="auto"/>
            <w:noWrap/>
            <w:vAlign w:val="bottom"/>
            <w:hideMark/>
          </w:tcPr>
          <w:p w14:paraId="7D3B6DF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6BF6C15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-85 902</w:t>
            </w:r>
          </w:p>
        </w:tc>
      </w:tr>
      <w:tr w:rsidR="005F74FE" w:rsidRPr="00433E6F" w14:paraId="0E4DC123" w14:textId="77777777" w:rsidTr="005F74FE">
        <w:trPr>
          <w:trHeight w:val="255"/>
        </w:trPr>
        <w:tc>
          <w:tcPr>
            <w:tcW w:w="4957" w:type="dxa"/>
            <w:shd w:val="clear" w:color="auto" w:fill="auto"/>
            <w:noWrap/>
            <w:vAlign w:val="bottom"/>
            <w:hideMark/>
          </w:tcPr>
          <w:p w14:paraId="47531E55"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Lehtse Kool-lasteaiaõpetajad (alates 01.01.2019 lasteaiarühm)</w:t>
            </w:r>
          </w:p>
        </w:tc>
        <w:tc>
          <w:tcPr>
            <w:tcW w:w="1417" w:type="dxa"/>
            <w:shd w:val="clear" w:color="auto" w:fill="auto"/>
            <w:noWrap/>
            <w:vAlign w:val="bottom"/>
            <w:hideMark/>
          </w:tcPr>
          <w:p w14:paraId="5ABF90A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-117 377</w:t>
            </w:r>
          </w:p>
        </w:tc>
        <w:tc>
          <w:tcPr>
            <w:tcW w:w="1418" w:type="dxa"/>
            <w:shd w:val="clear" w:color="auto" w:fill="auto"/>
            <w:noWrap/>
            <w:vAlign w:val="bottom"/>
            <w:hideMark/>
          </w:tcPr>
          <w:p w14:paraId="021D0E1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2FB3584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-117 377</w:t>
            </w:r>
          </w:p>
        </w:tc>
      </w:tr>
      <w:tr w:rsidR="005F74FE" w:rsidRPr="00433E6F" w14:paraId="791480A5" w14:textId="77777777" w:rsidTr="005F74FE">
        <w:trPr>
          <w:trHeight w:val="255"/>
        </w:trPr>
        <w:tc>
          <w:tcPr>
            <w:tcW w:w="4957" w:type="dxa"/>
            <w:shd w:val="clear" w:color="auto" w:fill="auto"/>
            <w:noWrap/>
            <w:vAlign w:val="bottom"/>
            <w:hideMark/>
          </w:tcPr>
          <w:p w14:paraId="57F7081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Tamsalu Kool õpetajad (alates 01.09.2024)</w:t>
            </w:r>
          </w:p>
        </w:tc>
        <w:tc>
          <w:tcPr>
            <w:tcW w:w="1417" w:type="dxa"/>
            <w:shd w:val="clear" w:color="auto" w:fill="auto"/>
            <w:noWrap/>
            <w:vAlign w:val="bottom"/>
            <w:hideMark/>
          </w:tcPr>
          <w:p w14:paraId="3AFD88C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p>
        </w:tc>
        <w:tc>
          <w:tcPr>
            <w:tcW w:w="1418" w:type="dxa"/>
            <w:shd w:val="clear" w:color="auto" w:fill="auto"/>
            <w:noWrap/>
            <w:vAlign w:val="bottom"/>
            <w:hideMark/>
          </w:tcPr>
          <w:p w14:paraId="2B745BB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-456 500</w:t>
            </w:r>
          </w:p>
        </w:tc>
        <w:tc>
          <w:tcPr>
            <w:tcW w:w="1268" w:type="dxa"/>
            <w:shd w:val="clear" w:color="auto" w:fill="auto"/>
            <w:noWrap/>
            <w:vAlign w:val="bottom"/>
            <w:hideMark/>
          </w:tcPr>
          <w:p w14:paraId="29F00C4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-456 500</w:t>
            </w:r>
          </w:p>
        </w:tc>
      </w:tr>
      <w:tr w:rsidR="005F74FE" w:rsidRPr="00433E6F" w14:paraId="7C5C46A3" w14:textId="77777777" w:rsidTr="005F74FE">
        <w:trPr>
          <w:trHeight w:val="255"/>
        </w:trPr>
        <w:tc>
          <w:tcPr>
            <w:tcW w:w="4957" w:type="dxa"/>
            <w:shd w:val="clear" w:color="auto" w:fill="auto"/>
            <w:noWrap/>
            <w:vAlign w:val="bottom"/>
            <w:hideMark/>
          </w:tcPr>
          <w:p w14:paraId="22982D4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Kool õpetajate töötasu (alates 01.09.2024)</w:t>
            </w:r>
          </w:p>
        </w:tc>
        <w:tc>
          <w:tcPr>
            <w:tcW w:w="1417" w:type="dxa"/>
            <w:shd w:val="clear" w:color="auto" w:fill="auto"/>
            <w:noWrap/>
            <w:vAlign w:val="bottom"/>
            <w:hideMark/>
          </w:tcPr>
          <w:p w14:paraId="430D056F"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p>
        </w:tc>
        <w:tc>
          <w:tcPr>
            <w:tcW w:w="1418" w:type="dxa"/>
            <w:shd w:val="clear" w:color="auto" w:fill="auto"/>
            <w:noWrap/>
            <w:vAlign w:val="bottom"/>
            <w:hideMark/>
          </w:tcPr>
          <w:p w14:paraId="65963F9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-718 540</w:t>
            </w:r>
          </w:p>
        </w:tc>
        <w:tc>
          <w:tcPr>
            <w:tcW w:w="1268" w:type="dxa"/>
            <w:shd w:val="clear" w:color="auto" w:fill="auto"/>
            <w:noWrap/>
            <w:vAlign w:val="bottom"/>
            <w:hideMark/>
          </w:tcPr>
          <w:p w14:paraId="5012CD5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-718 540</w:t>
            </w:r>
          </w:p>
        </w:tc>
      </w:tr>
      <w:tr w:rsidR="005F74FE" w:rsidRPr="00433E6F" w14:paraId="3F91EEDD" w14:textId="77777777" w:rsidTr="005F74FE">
        <w:trPr>
          <w:trHeight w:val="255"/>
        </w:trPr>
        <w:tc>
          <w:tcPr>
            <w:tcW w:w="4957" w:type="dxa"/>
            <w:shd w:val="clear" w:color="auto" w:fill="auto"/>
            <w:noWrap/>
            <w:vAlign w:val="bottom"/>
            <w:hideMark/>
          </w:tcPr>
          <w:p w14:paraId="7B0ED8B7"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Gümnaasiumi  õpetajate palk 7-9kl ja õppekulud (alates 01.09.2024)</w:t>
            </w:r>
          </w:p>
        </w:tc>
        <w:tc>
          <w:tcPr>
            <w:tcW w:w="1417" w:type="dxa"/>
            <w:shd w:val="clear" w:color="auto" w:fill="auto"/>
            <w:noWrap/>
            <w:vAlign w:val="bottom"/>
            <w:hideMark/>
          </w:tcPr>
          <w:p w14:paraId="039CEE47"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p>
        </w:tc>
        <w:tc>
          <w:tcPr>
            <w:tcW w:w="1418" w:type="dxa"/>
            <w:shd w:val="clear" w:color="auto" w:fill="auto"/>
            <w:noWrap/>
            <w:vAlign w:val="bottom"/>
            <w:hideMark/>
          </w:tcPr>
          <w:p w14:paraId="366DCEC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-411 320</w:t>
            </w:r>
          </w:p>
        </w:tc>
        <w:tc>
          <w:tcPr>
            <w:tcW w:w="1268" w:type="dxa"/>
            <w:shd w:val="clear" w:color="auto" w:fill="auto"/>
            <w:noWrap/>
            <w:vAlign w:val="bottom"/>
            <w:hideMark/>
          </w:tcPr>
          <w:p w14:paraId="2DA21F27"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-411 320</w:t>
            </w:r>
          </w:p>
        </w:tc>
      </w:tr>
      <w:tr w:rsidR="005F74FE" w:rsidRPr="00433E6F" w14:paraId="4003D187" w14:textId="77777777" w:rsidTr="005F74FE">
        <w:trPr>
          <w:trHeight w:val="255"/>
        </w:trPr>
        <w:tc>
          <w:tcPr>
            <w:tcW w:w="4957" w:type="dxa"/>
            <w:shd w:val="clear" w:color="auto" w:fill="auto"/>
            <w:noWrap/>
            <w:vAlign w:val="bottom"/>
            <w:hideMark/>
          </w:tcPr>
          <w:p w14:paraId="5C856A00"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 xml:space="preserve">Jäneda kool (põhikool </w:t>
            </w:r>
            <w:proofErr w:type="spellStart"/>
            <w:r w:rsidRPr="00433E6F">
              <w:rPr>
                <w:rFonts w:ascii="Times New Roman" w:eastAsia="Times New Roman" w:hAnsi="Times New Roman" w:cs="Times New Roman"/>
                <w:sz w:val="20"/>
                <w:szCs w:val="20"/>
                <w:lang w:eastAsia="et-EE"/>
              </w:rPr>
              <w:t>õpetajad+haldus</w:t>
            </w:r>
            <w:proofErr w:type="spellEnd"/>
            <w:r w:rsidRPr="00433E6F">
              <w:rPr>
                <w:rFonts w:ascii="Times New Roman" w:eastAsia="Times New Roman" w:hAnsi="Times New Roman" w:cs="Times New Roman"/>
                <w:sz w:val="20"/>
                <w:szCs w:val="20"/>
                <w:lang w:eastAsia="et-EE"/>
              </w:rPr>
              <w:t xml:space="preserve"> koos)</w:t>
            </w:r>
          </w:p>
        </w:tc>
        <w:tc>
          <w:tcPr>
            <w:tcW w:w="1417" w:type="dxa"/>
            <w:shd w:val="clear" w:color="auto" w:fill="auto"/>
            <w:noWrap/>
            <w:vAlign w:val="bottom"/>
            <w:hideMark/>
          </w:tcPr>
          <w:p w14:paraId="05407A6A"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-411 348</w:t>
            </w:r>
          </w:p>
        </w:tc>
        <w:tc>
          <w:tcPr>
            <w:tcW w:w="1418" w:type="dxa"/>
            <w:shd w:val="clear" w:color="auto" w:fill="auto"/>
            <w:noWrap/>
            <w:vAlign w:val="bottom"/>
            <w:hideMark/>
          </w:tcPr>
          <w:p w14:paraId="15A4E404"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136 616</w:t>
            </w:r>
          </w:p>
        </w:tc>
        <w:tc>
          <w:tcPr>
            <w:tcW w:w="1268" w:type="dxa"/>
            <w:shd w:val="clear" w:color="auto" w:fill="auto"/>
            <w:noWrap/>
            <w:vAlign w:val="bottom"/>
            <w:hideMark/>
          </w:tcPr>
          <w:p w14:paraId="71CC2712"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-274 732</w:t>
            </w:r>
          </w:p>
        </w:tc>
      </w:tr>
      <w:tr w:rsidR="005F74FE" w:rsidRPr="00433E6F" w14:paraId="305BFFF0" w14:textId="77777777" w:rsidTr="005F74FE">
        <w:trPr>
          <w:trHeight w:val="255"/>
        </w:trPr>
        <w:tc>
          <w:tcPr>
            <w:tcW w:w="4957" w:type="dxa"/>
            <w:shd w:val="clear" w:color="auto" w:fill="auto"/>
            <w:noWrap/>
            <w:vAlign w:val="bottom"/>
            <w:hideMark/>
          </w:tcPr>
          <w:p w14:paraId="6D8A08C6"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Jäneda Kooli projektid</w:t>
            </w:r>
          </w:p>
        </w:tc>
        <w:tc>
          <w:tcPr>
            <w:tcW w:w="1417" w:type="dxa"/>
            <w:shd w:val="clear" w:color="auto" w:fill="auto"/>
            <w:noWrap/>
            <w:vAlign w:val="bottom"/>
            <w:hideMark/>
          </w:tcPr>
          <w:p w14:paraId="637F80E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-1 200</w:t>
            </w:r>
          </w:p>
        </w:tc>
        <w:tc>
          <w:tcPr>
            <w:tcW w:w="1418" w:type="dxa"/>
            <w:shd w:val="clear" w:color="auto" w:fill="auto"/>
            <w:noWrap/>
            <w:vAlign w:val="bottom"/>
            <w:hideMark/>
          </w:tcPr>
          <w:p w14:paraId="2D7FEF69" w14:textId="6B3324FA"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2010676A" w14:textId="7ED6095C" w:rsidR="00433E6F" w:rsidRPr="00433E6F" w:rsidRDefault="00F27A0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-1 200</w:t>
            </w:r>
          </w:p>
        </w:tc>
      </w:tr>
      <w:tr w:rsidR="005F74FE" w:rsidRPr="00433E6F" w14:paraId="64F2459C" w14:textId="77777777" w:rsidTr="005F74FE">
        <w:trPr>
          <w:trHeight w:val="255"/>
        </w:trPr>
        <w:tc>
          <w:tcPr>
            <w:tcW w:w="4957" w:type="dxa"/>
            <w:shd w:val="clear" w:color="auto" w:fill="auto"/>
            <w:noWrap/>
            <w:vAlign w:val="bottom"/>
            <w:hideMark/>
          </w:tcPr>
          <w:p w14:paraId="54765707"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Lehtse kool (põhikooli õpetajad+ haldus)</w:t>
            </w:r>
          </w:p>
        </w:tc>
        <w:tc>
          <w:tcPr>
            <w:tcW w:w="1417" w:type="dxa"/>
            <w:shd w:val="clear" w:color="auto" w:fill="auto"/>
            <w:noWrap/>
            <w:vAlign w:val="bottom"/>
            <w:hideMark/>
          </w:tcPr>
          <w:p w14:paraId="5AF5944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-441 595</w:t>
            </w:r>
          </w:p>
        </w:tc>
        <w:tc>
          <w:tcPr>
            <w:tcW w:w="1418" w:type="dxa"/>
            <w:shd w:val="clear" w:color="auto" w:fill="auto"/>
            <w:noWrap/>
            <w:vAlign w:val="bottom"/>
            <w:hideMark/>
          </w:tcPr>
          <w:p w14:paraId="1A45BDB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160 182</w:t>
            </w:r>
          </w:p>
        </w:tc>
        <w:tc>
          <w:tcPr>
            <w:tcW w:w="1268" w:type="dxa"/>
            <w:shd w:val="clear" w:color="auto" w:fill="auto"/>
            <w:noWrap/>
            <w:vAlign w:val="bottom"/>
            <w:hideMark/>
          </w:tcPr>
          <w:p w14:paraId="008AB94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-281 413</w:t>
            </w:r>
          </w:p>
        </w:tc>
      </w:tr>
      <w:tr w:rsidR="005F74FE" w:rsidRPr="00433E6F" w14:paraId="14C1B6E1" w14:textId="77777777" w:rsidTr="005F74FE">
        <w:trPr>
          <w:trHeight w:val="255"/>
        </w:trPr>
        <w:tc>
          <w:tcPr>
            <w:tcW w:w="4957" w:type="dxa"/>
            <w:shd w:val="clear" w:color="auto" w:fill="auto"/>
            <w:noWrap/>
            <w:vAlign w:val="bottom"/>
            <w:hideMark/>
          </w:tcPr>
          <w:p w14:paraId="3D655EB2"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 xml:space="preserve">Tapa Gümnaasiumi (põhikooli </w:t>
            </w:r>
            <w:proofErr w:type="spellStart"/>
            <w:r w:rsidRPr="00433E6F">
              <w:rPr>
                <w:rFonts w:ascii="Times New Roman" w:eastAsia="Times New Roman" w:hAnsi="Times New Roman" w:cs="Times New Roman"/>
                <w:sz w:val="20"/>
                <w:szCs w:val="20"/>
                <w:lang w:eastAsia="et-EE"/>
              </w:rPr>
              <w:t>õpetajad+haldus</w:t>
            </w:r>
            <w:proofErr w:type="spellEnd"/>
            <w:r w:rsidRPr="00433E6F">
              <w:rPr>
                <w:rFonts w:ascii="Times New Roman" w:eastAsia="Times New Roman" w:hAnsi="Times New Roman" w:cs="Times New Roman"/>
                <w:sz w:val="20"/>
                <w:szCs w:val="20"/>
                <w:lang w:eastAsia="et-EE"/>
              </w:rPr>
              <w:t>) kuni 31.08.2014</w:t>
            </w:r>
          </w:p>
        </w:tc>
        <w:tc>
          <w:tcPr>
            <w:tcW w:w="1417" w:type="dxa"/>
            <w:shd w:val="clear" w:color="auto" w:fill="auto"/>
            <w:noWrap/>
            <w:vAlign w:val="bottom"/>
            <w:hideMark/>
          </w:tcPr>
          <w:p w14:paraId="74EE9C9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-2 598 067</w:t>
            </w:r>
          </w:p>
        </w:tc>
        <w:tc>
          <w:tcPr>
            <w:tcW w:w="1418" w:type="dxa"/>
            <w:shd w:val="clear" w:color="auto" w:fill="auto"/>
            <w:noWrap/>
            <w:vAlign w:val="bottom"/>
            <w:hideMark/>
          </w:tcPr>
          <w:p w14:paraId="00FB3DF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821 764</w:t>
            </w:r>
          </w:p>
        </w:tc>
        <w:tc>
          <w:tcPr>
            <w:tcW w:w="1268" w:type="dxa"/>
            <w:shd w:val="clear" w:color="auto" w:fill="auto"/>
            <w:noWrap/>
            <w:vAlign w:val="bottom"/>
            <w:hideMark/>
          </w:tcPr>
          <w:p w14:paraId="41848A7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-1 776 303</w:t>
            </w:r>
          </w:p>
        </w:tc>
      </w:tr>
      <w:tr w:rsidR="005F74FE" w:rsidRPr="00433E6F" w14:paraId="30E70441" w14:textId="77777777" w:rsidTr="005F74FE">
        <w:trPr>
          <w:trHeight w:val="255"/>
        </w:trPr>
        <w:tc>
          <w:tcPr>
            <w:tcW w:w="4957" w:type="dxa"/>
            <w:shd w:val="clear" w:color="auto" w:fill="auto"/>
            <w:noWrap/>
            <w:vAlign w:val="bottom"/>
            <w:hideMark/>
          </w:tcPr>
          <w:p w14:paraId="66919008"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Gümnaasiumi projektid</w:t>
            </w:r>
          </w:p>
        </w:tc>
        <w:tc>
          <w:tcPr>
            <w:tcW w:w="1417" w:type="dxa"/>
            <w:shd w:val="clear" w:color="auto" w:fill="auto"/>
            <w:noWrap/>
            <w:vAlign w:val="bottom"/>
            <w:hideMark/>
          </w:tcPr>
          <w:p w14:paraId="794F68E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-67 864</w:t>
            </w:r>
          </w:p>
        </w:tc>
        <w:tc>
          <w:tcPr>
            <w:tcW w:w="1418" w:type="dxa"/>
            <w:shd w:val="clear" w:color="auto" w:fill="auto"/>
            <w:noWrap/>
            <w:vAlign w:val="bottom"/>
            <w:hideMark/>
          </w:tcPr>
          <w:p w14:paraId="7677881B" w14:textId="6B7D8FD6"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62AD6420" w14:textId="79161A5C"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w:t>
            </w:r>
            <w:r w:rsidR="00F17EB1" w:rsidRPr="00433E6F">
              <w:rPr>
                <w:rFonts w:ascii="Times New Roman" w:eastAsia="Times New Roman" w:hAnsi="Times New Roman" w:cs="Times New Roman"/>
                <w:sz w:val="20"/>
                <w:szCs w:val="20"/>
                <w:lang w:eastAsia="et-EE"/>
              </w:rPr>
              <w:t>67 864</w:t>
            </w:r>
          </w:p>
        </w:tc>
      </w:tr>
      <w:tr w:rsidR="005F74FE" w:rsidRPr="00433E6F" w14:paraId="41CBEEB3" w14:textId="77777777" w:rsidTr="005F74FE">
        <w:trPr>
          <w:trHeight w:val="255"/>
        </w:trPr>
        <w:tc>
          <w:tcPr>
            <w:tcW w:w="4957" w:type="dxa"/>
            <w:shd w:val="clear" w:color="auto" w:fill="auto"/>
            <w:noWrap/>
            <w:vAlign w:val="bottom"/>
            <w:hideMark/>
          </w:tcPr>
          <w:p w14:paraId="299B0948"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 xml:space="preserve">Tapa Keelekümbluskool ( </w:t>
            </w:r>
            <w:proofErr w:type="spellStart"/>
            <w:r w:rsidRPr="00433E6F">
              <w:rPr>
                <w:rFonts w:ascii="Times New Roman" w:eastAsia="Times New Roman" w:hAnsi="Times New Roman" w:cs="Times New Roman"/>
                <w:sz w:val="20"/>
                <w:szCs w:val="20"/>
                <w:lang w:eastAsia="et-EE"/>
              </w:rPr>
              <w:t>õpetajad+haldus</w:t>
            </w:r>
            <w:proofErr w:type="spellEnd"/>
            <w:r w:rsidRPr="00433E6F">
              <w:rPr>
                <w:rFonts w:ascii="Times New Roman" w:eastAsia="Times New Roman" w:hAnsi="Times New Roman" w:cs="Times New Roman"/>
                <w:sz w:val="20"/>
                <w:szCs w:val="20"/>
                <w:lang w:eastAsia="et-EE"/>
              </w:rPr>
              <w:t>)</w:t>
            </w:r>
          </w:p>
        </w:tc>
        <w:tc>
          <w:tcPr>
            <w:tcW w:w="1417" w:type="dxa"/>
            <w:shd w:val="clear" w:color="auto" w:fill="auto"/>
            <w:noWrap/>
            <w:vAlign w:val="bottom"/>
            <w:hideMark/>
          </w:tcPr>
          <w:p w14:paraId="3BBFD69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c>
          <w:tcPr>
            <w:tcW w:w="1418" w:type="dxa"/>
            <w:shd w:val="clear" w:color="auto" w:fill="auto"/>
            <w:noWrap/>
            <w:vAlign w:val="bottom"/>
            <w:hideMark/>
          </w:tcPr>
          <w:p w14:paraId="4997301F"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481DFEF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r>
      <w:tr w:rsidR="005F74FE" w:rsidRPr="00433E6F" w14:paraId="66B5A287" w14:textId="77777777" w:rsidTr="005F74FE">
        <w:trPr>
          <w:trHeight w:val="255"/>
        </w:trPr>
        <w:tc>
          <w:tcPr>
            <w:tcW w:w="4957" w:type="dxa"/>
            <w:shd w:val="clear" w:color="auto" w:fill="auto"/>
            <w:noWrap/>
            <w:vAlign w:val="bottom"/>
            <w:hideMark/>
          </w:tcPr>
          <w:p w14:paraId="47912B1C"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 xml:space="preserve">Tamsalu Gümnaasiumi (põhikooli </w:t>
            </w:r>
            <w:proofErr w:type="spellStart"/>
            <w:r w:rsidRPr="00433E6F">
              <w:rPr>
                <w:rFonts w:ascii="Times New Roman" w:eastAsia="Times New Roman" w:hAnsi="Times New Roman" w:cs="Times New Roman"/>
                <w:sz w:val="20"/>
                <w:szCs w:val="20"/>
                <w:lang w:eastAsia="et-EE"/>
              </w:rPr>
              <w:t>õpetajad+haldus</w:t>
            </w:r>
            <w:proofErr w:type="spellEnd"/>
            <w:r w:rsidRPr="00433E6F">
              <w:rPr>
                <w:rFonts w:ascii="Times New Roman" w:eastAsia="Times New Roman" w:hAnsi="Times New Roman" w:cs="Times New Roman"/>
                <w:sz w:val="20"/>
                <w:szCs w:val="20"/>
                <w:lang w:eastAsia="et-EE"/>
              </w:rPr>
              <w:t>) kuni 31.08.2024</w:t>
            </w:r>
          </w:p>
        </w:tc>
        <w:tc>
          <w:tcPr>
            <w:tcW w:w="1417" w:type="dxa"/>
            <w:shd w:val="clear" w:color="auto" w:fill="auto"/>
            <w:noWrap/>
            <w:vAlign w:val="bottom"/>
            <w:hideMark/>
          </w:tcPr>
          <w:p w14:paraId="272FA21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-1 464 686</w:t>
            </w:r>
          </w:p>
        </w:tc>
        <w:tc>
          <w:tcPr>
            <w:tcW w:w="1418" w:type="dxa"/>
            <w:shd w:val="clear" w:color="auto" w:fill="auto"/>
            <w:noWrap/>
            <w:vAlign w:val="bottom"/>
            <w:hideMark/>
          </w:tcPr>
          <w:p w14:paraId="696A5326"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500 357</w:t>
            </w:r>
          </w:p>
        </w:tc>
        <w:tc>
          <w:tcPr>
            <w:tcW w:w="1268" w:type="dxa"/>
            <w:shd w:val="clear" w:color="auto" w:fill="auto"/>
            <w:noWrap/>
            <w:vAlign w:val="bottom"/>
            <w:hideMark/>
          </w:tcPr>
          <w:p w14:paraId="2F04D03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-964 329</w:t>
            </w:r>
          </w:p>
        </w:tc>
      </w:tr>
      <w:tr w:rsidR="005F74FE" w:rsidRPr="00433E6F" w14:paraId="4931C71C" w14:textId="77777777" w:rsidTr="005F74FE">
        <w:trPr>
          <w:trHeight w:val="255"/>
        </w:trPr>
        <w:tc>
          <w:tcPr>
            <w:tcW w:w="4957" w:type="dxa"/>
            <w:shd w:val="clear" w:color="auto" w:fill="auto"/>
            <w:noWrap/>
            <w:vAlign w:val="bottom"/>
            <w:hideMark/>
          </w:tcPr>
          <w:p w14:paraId="6129043C"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Gümnaasiumi gümnaasiumiõpetajad</w:t>
            </w:r>
          </w:p>
        </w:tc>
        <w:tc>
          <w:tcPr>
            <w:tcW w:w="1417" w:type="dxa"/>
            <w:shd w:val="clear" w:color="auto" w:fill="auto"/>
            <w:noWrap/>
            <w:vAlign w:val="bottom"/>
            <w:hideMark/>
          </w:tcPr>
          <w:p w14:paraId="7D9460E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-320 261</w:t>
            </w:r>
          </w:p>
        </w:tc>
        <w:tc>
          <w:tcPr>
            <w:tcW w:w="1418" w:type="dxa"/>
            <w:shd w:val="clear" w:color="auto" w:fill="auto"/>
            <w:noWrap/>
            <w:vAlign w:val="bottom"/>
            <w:hideMark/>
          </w:tcPr>
          <w:p w14:paraId="4056D92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5ED5BFF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-320 261</w:t>
            </w:r>
          </w:p>
        </w:tc>
      </w:tr>
      <w:tr w:rsidR="005F74FE" w:rsidRPr="00433E6F" w14:paraId="0E034CD5" w14:textId="77777777" w:rsidTr="005F74FE">
        <w:trPr>
          <w:trHeight w:val="255"/>
        </w:trPr>
        <w:tc>
          <w:tcPr>
            <w:tcW w:w="4957" w:type="dxa"/>
            <w:shd w:val="clear" w:color="auto" w:fill="auto"/>
            <w:noWrap/>
            <w:vAlign w:val="bottom"/>
            <w:hideMark/>
          </w:tcPr>
          <w:p w14:paraId="15B0645A"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 xml:space="preserve">Tamsalu Gümnaasiumi </w:t>
            </w:r>
            <w:proofErr w:type="spellStart"/>
            <w:r w:rsidRPr="00433E6F">
              <w:rPr>
                <w:rFonts w:ascii="Times New Roman" w:eastAsia="Times New Roman" w:hAnsi="Times New Roman" w:cs="Times New Roman"/>
                <w:sz w:val="20"/>
                <w:szCs w:val="20"/>
                <w:lang w:eastAsia="et-EE"/>
              </w:rPr>
              <w:t>gümnaasiumi</w:t>
            </w:r>
            <w:proofErr w:type="spellEnd"/>
            <w:r w:rsidRPr="00433E6F">
              <w:rPr>
                <w:rFonts w:ascii="Times New Roman" w:eastAsia="Times New Roman" w:hAnsi="Times New Roman" w:cs="Times New Roman"/>
                <w:sz w:val="20"/>
                <w:szCs w:val="20"/>
                <w:lang w:eastAsia="et-EE"/>
              </w:rPr>
              <w:t xml:space="preserve"> õpetajad</w:t>
            </w:r>
          </w:p>
        </w:tc>
        <w:tc>
          <w:tcPr>
            <w:tcW w:w="1417" w:type="dxa"/>
            <w:shd w:val="clear" w:color="auto" w:fill="auto"/>
            <w:noWrap/>
            <w:vAlign w:val="bottom"/>
            <w:hideMark/>
          </w:tcPr>
          <w:p w14:paraId="2B0688BE"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-157 988</w:t>
            </w:r>
          </w:p>
        </w:tc>
        <w:tc>
          <w:tcPr>
            <w:tcW w:w="1418" w:type="dxa"/>
            <w:shd w:val="clear" w:color="auto" w:fill="auto"/>
            <w:noWrap/>
            <w:vAlign w:val="bottom"/>
            <w:hideMark/>
          </w:tcPr>
          <w:p w14:paraId="34B8B5C5"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2D220AC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-157 988</w:t>
            </w:r>
          </w:p>
        </w:tc>
      </w:tr>
      <w:tr w:rsidR="005F74FE" w:rsidRPr="00433E6F" w14:paraId="1217C5C4" w14:textId="77777777" w:rsidTr="005F74FE">
        <w:trPr>
          <w:trHeight w:val="255"/>
        </w:trPr>
        <w:tc>
          <w:tcPr>
            <w:tcW w:w="4957" w:type="dxa"/>
            <w:shd w:val="clear" w:color="auto" w:fill="auto"/>
            <w:noWrap/>
            <w:vAlign w:val="bottom"/>
            <w:hideMark/>
          </w:tcPr>
          <w:p w14:paraId="2FA73C21"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Muusika- ja Kunstikool</w:t>
            </w:r>
          </w:p>
        </w:tc>
        <w:tc>
          <w:tcPr>
            <w:tcW w:w="1417" w:type="dxa"/>
            <w:shd w:val="clear" w:color="auto" w:fill="auto"/>
            <w:noWrap/>
            <w:vAlign w:val="bottom"/>
            <w:hideMark/>
          </w:tcPr>
          <w:p w14:paraId="3DBA930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-462 722</w:t>
            </w:r>
          </w:p>
        </w:tc>
        <w:tc>
          <w:tcPr>
            <w:tcW w:w="1418" w:type="dxa"/>
            <w:shd w:val="clear" w:color="auto" w:fill="auto"/>
            <w:noWrap/>
            <w:vAlign w:val="bottom"/>
            <w:hideMark/>
          </w:tcPr>
          <w:p w14:paraId="39A779F7" w14:textId="58119FFB"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68FECD53" w14:textId="181A4DC7" w:rsidR="00433E6F" w:rsidRPr="00433E6F" w:rsidRDefault="007E5CF1"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-462 722</w:t>
            </w:r>
          </w:p>
        </w:tc>
      </w:tr>
      <w:tr w:rsidR="005F74FE" w:rsidRPr="00433E6F" w14:paraId="0DFC8D91" w14:textId="77777777" w:rsidTr="005F74FE">
        <w:trPr>
          <w:trHeight w:val="255"/>
        </w:trPr>
        <w:tc>
          <w:tcPr>
            <w:tcW w:w="4957" w:type="dxa"/>
            <w:shd w:val="clear" w:color="auto" w:fill="auto"/>
            <w:noWrap/>
            <w:vAlign w:val="bottom"/>
            <w:hideMark/>
          </w:tcPr>
          <w:p w14:paraId="350AB729"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Valla Köök</w:t>
            </w:r>
          </w:p>
        </w:tc>
        <w:tc>
          <w:tcPr>
            <w:tcW w:w="1417" w:type="dxa"/>
            <w:shd w:val="clear" w:color="auto" w:fill="auto"/>
            <w:noWrap/>
            <w:vAlign w:val="bottom"/>
            <w:hideMark/>
          </w:tcPr>
          <w:p w14:paraId="77217A4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-232 201</w:t>
            </w:r>
          </w:p>
        </w:tc>
        <w:tc>
          <w:tcPr>
            <w:tcW w:w="1418" w:type="dxa"/>
            <w:shd w:val="clear" w:color="auto" w:fill="auto"/>
            <w:noWrap/>
            <w:vAlign w:val="bottom"/>
            <w:hideMark/>
          </w:tcPr>
          <w:p w14:paraId="5A5C121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-34 495</w:t>
            </w:r>
          </w:p>
        </w:tc>
        <w:tc>
          <w:tcPr>
            <w:tcW w:w="1268" w:type="dxa"/>
            <w:shd w:val="clear" w:color="auto" w:fill="auto"/>
            <w:noWrap/>
            <w:vAlign w:val="bottom"/>
            <w:hideMark/>
          </w:tcPr>
          <w:p w14:paraId="192DD2CC"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-266 696</w:t>
            </w:r>
          </w:p>
        </w:tc>
      </w:tr>
      <w:tr w:rsidR="005F74FE" w:rsidRPr="00433E6F" w14:paraId="54C9FC66" w14:textId="77777777" w:rsidTr="005F74FE">
        <w:trPr>
          <w:trHeight w:val="255"/>
        </w:trPr>
        <w:tc>
          <w:tcPr>
            <w:tcW w:w="4957" w:type="dxa"/>
            <w:shd w:val="clear" w:color="auto" w:fill="auto"/>
            <w:noWrap/>
            <w:vAlign w:val="bottom"/>
            <w:hideMark/>
          </w:tcPr>
          <w:p w14:paraId="2CCFA2A8"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Tapa hooldekodu</w:t>
            </w:r>
          </w:p>
        </w:tc>
        <w:tc>
          <w:tcPr>
            <w:tcW w:w="1417" w:type="dxa"/>
            <w:shd w:val="clear" w:color="auto" w:fill="auto"/>
            <w:noWrap/>
            <w:vAlign w:val="bottom"/>
            <w:hideMark/>
          </w:tcPr>
          <w:p w14:paraId="349FDC9A"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-368 805</w:t>
            </w:r>
          </w:p>
        </w:tc>
        <w:tc>
          <w:tcPr>
            <w:tcW w:w="1418" w:type="dxa"/>
            <w:shd w:val="clear" w:color="auto" w:fill="auto"/>
            <w:noWrap/>
            <w:vAlign w:val="bottom"/>
            <w:hideMark/>
          </w:tcPr>
          <w:p w14:paraId="73DEC40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44142B32"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-368 805</w:t>
            </w:r>
          </w:p>
        </w:tc>
      </w:tr>
      <w:tr w:rsidR="005F74FE" w:rsidRPr="00433E6F" w14:paraId="2E2B2E32" w14:textId="77777777" w:rsidTr="005F74FE">
        <w:trPr>
          <w:trHeight w:val="255"/>
        </w:trPr>
        <w:tc>
          <w:tcPr>
            <w:tcW w:w="4957" w:type="dxa"/>
            <w:shd w:val="clear" w:color="auto" w:fill="auto"/>
            <w:noWrap/>
            <w:vAlign w:val="bottom"/>
            <w:hideMark/>
          </w:tcPr>
          <w:p w14:paraId="63E4A9B9"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Sääse hooldekodu</w:t>
            </w:r>
          </w:p>
        </w:tc>
        <w:tc>
          <w:tcPr>
            <w:tcW w:w="1417" w:type="dxa"/>
            <w:shd w:val="clear" w:color="auto" w:fill="auto"/>
            <w:noWrap/>
            <w:vAlign w:val="bottom"/>
            <w:hideMark/>
          </w:tcPr>
          <w:p w14:paraId="565001C9"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c>
          <w:tcPr>
            <w:tcW w:w="1418" w:type="dxa"/>
            <w:shd w:val="clear" w:color="auto" w:fill="auto"/>
            <w:noWrap/>
            <w:vAlign w:val="bottom"/>
            <w:hideMark/>
          </w:tcPr>
          <w:p w14:paraId="5661653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7174F014"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0</w:t>
            </w:r>
          </w:p>
        </w:tc>
      </w:tr>
      <w:tr w:rsidR="005F74FE" w:rsidRPr="00433E6F" w14:paraId="4C3A446D" w14:textId="77777777" w:rsidTr="005F74FE">
        <w:trPr>
          <w:trHeight w:val="255"/>
        </w:trPr>
        <w:tc>
          <w:tcPr>
            <w:tcW w:w="4957" w:type="dxa"/>
            <w:shd w:val="clear" w:color="auto" w:fill="auto"/>
            <w:noWrap/>
            <w:vAlign w:val="bottom"/>
            <w:hideMark/>
          </w:tcPr>
          <w:p w14:paraId="4998029D"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Koduteenus</w:t>
            </w:r>
          </w:p>
        </w:tc>
        <w:tc>
          <w:tcPr>
            <w:tcW w:w="1417" w:type="dxa"/>
            <w:shd w:val="clear" w:color="auto" w:fill="auto"/>
            <w:noWrap/>
            <w:vAlign w:val="bottom"/>
            <w:hideMark/>
          </w:tcPr>
          <w:p w14:paraId="67A921B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-157 260</w:t>
            </w:r>
          </w:p>
        </w:tc>
        <w:tc>
          <w:tcPr>
            <w:tcW w:w="1418" w:type="dxa"/>
            <w:shd w:val="clear" w:color="auto" w:fill="auto"/>
            <w:noWrap/>
            <w:vAlign w:val="bottom"/>
            <w:hideMark/>
          </w:tcPr>
          <w:p w14:paraId="5E7E6947"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3299AAC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-157 260</w:t>
            </w:r>
          </w:p>
        </w:tc>
      </w:tr>
      <w:tr w:rsidR="005F74FE" w:rsidRPr="00433E6F" w14:paraId="5D3DC4CA" w14:textId="77777777" w:rsidTr="005F74FE">
        <w:trPr>
          <w:trHeight w:val="255"/>
        </w:trPr>
        <w:tc>
          <w:tcPr>
            <w:tcW w:w="4957" w:type="dxa"/>
            <w:shd w:val="clear" w:color="auto" w:fill="auto"/>
            <w:noWrap/>
            <w:vAlign w:val="bottom"/>
            <w:hideMark/>
          </w:tcPr>
          <w:p w14:paraId="725FEE26"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Muu perekondade ja laste sotsiaalne kaitse</w:t>
            </w:r>
          </w:p>
        </w:tc>
        <w:tc>
          <w:tcPr>
            <w:tcW w:w="1417" w:type="dxa"/>
            <w:shd w:val="clear" w:color="auto" w:fill="auto"/>
            <w:noWrap/>
            <w:vAlign w:val="bottom"/>
            <w:hideMark/>
          </w:tcPr>
          <w:p w14:paraId="65401EDD"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-21 000</w:t>
            </w:r>
          </w:p>
        </w:tc>
        <w:tc>
          <w:tcPr>
            <w:tcW w:w="1418" w:type="dxa"/>
            <w:shd w:val="clear" w:color="auto" w:fill="auto"/>
            <w:noWrap/>
            <w:vAlign w:val="bottom"/>
            <w:hideMark/>
          </w:tcPr>
          <w:p w14:paraId="67ECF640"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08AFD9A8"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-21 000</w:t>
            </w:r>
          </w:p>
        </w:tc>
      </w:tr>
      <w:tr w:rsidR="005F74FE" w:rsidRPr="00433E6F" w14:paraId="12A1C746" w14:textId="77777777" w:rsidTr="005F74FE">
        <w:trPr>
          <w:trHeight w:val="255"/>
        </w:trPr>
        <w:tc>
          <w:tcPr>
            <w:tcW w:w="4957" w:type="dxa"/>
            <w:shd w:val="clear" w:color="auto" w:fill="auto"/>
            <w:noWrap/>
            <w:vAlign w:val="bottom"/>
            <w:hideMark/>
          </w:tcPr>
          <w:p w14:paraId="25B37385" w14:textId="77777777" w:rsidR="00433E6F" w:rsidRPr="00433E6F" w:rsidRDefault="00433E6F" w:rsidP="00433E6F">
            <w:pPr>
              <w:spacing w:after="0" w:line="240" w:lineRule="auto"/>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Muu sotsiaalne kaitse, sh sotsiaalse kaitse haldus</w:t>
            </w:r>
          </w:p>
        </w:tc>
        <w:tc>
          <w:tcPr>
            <w:tcW w:w="1417" w:type="dxa"/>
            <w:shd w:val="clear" w:color="auto" w:fill="auto"/>
            <w:noWrap/>
            <w:vAlign w:val="bottom"/>
            <w:hideMark/>
          </w:tcPr>
          <w:p w14:paraId="70636BA3"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-276 698</w:t>
            </w:r>
          </w:p>
        </w:tc>
        <w:tc>
          <w:tcPr>
            <w:tcW w:w="1418" w:type="dxa"/>
            <w:shd w:val="clear" w:color="auto" w:fill="auto"/>
            <w:noWrap/>
            <w:vAlign w:val="bottom"/>
            <w:hideMark/>
          </w:tcPr>
          <w:p w14:paraId="31254081"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p>
        </w:tc>
        <w:tc>
          <w:tcPr>
            <w:tcW w:w="1268" w:type="dxa"/>
            <w:shd w:val="clear" w:color="auto" w:fill="auto"/>
            <w:noWrap/>
            <w:vAlign w:val="bottom"/>
            <w:hideMark/>
          </w:tcPr>
          <w:p w14:paraId="7D286B1A" w14:textId="77777777" w:rsidR="00433E6F" w:rsidRPr="00433E6F" w:rsidRDefault="00433E6F" w:rsidP="00433E6F">
            <w:pPr>
              <w:spacing w:after="0" w:line="240" w:lineRule="auto"/>
              <w:jc w:val="right"/>
              <w:rPr>
                <w:rFonts w:ascii="Times New Roman" w:eastAsia="Times New Roman" w:hAnsi="Times New Roman" w:cs="Times New Roman"/>
                <w:sz w:val="20"/>
                <w:szCs w:val="20"/>
                <w:lang w:eastAsia="et-EE"/>
              </w:rPr>
            </w:pPr>
            <w:r w:rsidRPr="00433E6F">
              <w:rPr>
                <w:rFonts w:ascii="Times New Roman" w:eastAsia="Times New Roman" w:hAnsi="Times New Roman" w:cs="Times New Roman"/>
                <w:sz w:val="20"/>
                <w:szCs w:val="20"/>
                <w:lang w:eastAsia="et-EE"/>
              </w:rPr>
              <w:t>-276 698</w:t>
            </w:r>
          </w:p>
        </w:tc>
      </w:tr>
    </w:tbl>
    <w:p w14:paraId="121F7C0F" w14:textId="77777777" w:rsidR="00CC6F6E" w:rsidRPr="00D55AFD" w:rsidRDefault="00CC6F6E" w:rsidP="00CC6F6E">
      <w:pPr>
        <w:spacing w:after="0"/>
        <w:jc w:val="both"/>
        <w:rPr>
          <w:rFonts w:ascii="Times New Roman" w:hAnsi="Times New Roman" w:cs="Times New Roman"/>
          <w:sz w:val="24"/>
          <w:szCs w:val="24"/>
        </w:rPr>
      </w:pPr>
    </w:p>
    <w:p w14:paraId="5CE702D2" w14:textId="7E0D93BE" w:rsidR="00CC6F6E" w:rsidRDefault="00E3264D" w:rsidP="00CC6F6E">
      <w:pPr>
        <w:spacing w:after="0"/>
        <w:jc w:val="both"/>
        <w:rPr>
          <w:rFonts w:ascii="Times New Roman" w:hAnsi="Times New Roman" w:cs="Times New Roman"/>
          <w:sz w:val="24"/>
          <w:szCs w:val="24"/>
        </w:rPr>
      </w:pPr>
      <w:r>
        <w:rPr>
          <w:rFonts w:ascii="Times New Roman" w:hAnsi="Times New Roman" w:cs="Times New Roman"/>
          <w:sz w:val="24"/>
          <w:szCs w:val="24"/>
        </w:rPr>
        <w:t xml:space="preserve">Huvihariduse </w:t>
      </w:r>
      <w:r w:rsidR="007A2518">
        <w:rPr>
          <w:rFonts w:ascii="Times New Roman" w:hAnsi="Times New Roman" w:cs="Times New Roman"/>
          <w:sz w:val="24"/>
          <w:szCs w:val="24"/>
        </w:rPr>
        <w:t>ja huvitegevuses vähendati majandami</w:t>
      </w:r>
      <w:r w:rsidR="00760408">
        <w:rPr>
          <w:rFonts w:ascii="Times New Roman" w:hAnsi="Times New Roman" w:cs="Times New Roman"/>
          <w:sz w:val="24"/>
          <w:szCs w:val="24"/>
        </w:rPr>
        <w:t>kulusid ja suunati töötasudeks</w:t>
      </w:r>
      <w:r w:rsidR="00B12BE5">
        <w:rPr>
          <w:rFonts w:ascii="Times New Roman" w:hAnsi="Times New Roman" w:cs="Times New Roman"/>
          <w:sz w:val="24"/>
          <w:szCs w:val="24"/>
        </w:rPr>
        <w:t>.</w:t>
      </w:r>
      <w:r w:rsidR="00F23896">
        <w:rPr>
          <w:rFonts w:ascii="Times New Roman" w:hAnsi="Times New Roman" w:cs="Times New Roman"/>
          <w:sz w:val="24"/>
          <w:szCs w:val="24"/>
        </w:rPr>
        <w:t xml:space="preserve"> </w:t>
      </w:r>
      <w:r w:rsidR="00C35DAB">
        <w:rPr>
          <w:rFonts w:ascii="Times New Roman" w:hAnsi="Times New Roman" w:cs="Times New Roman"/>
          <w:sz w:val="24"/>
          <w:szCs w:val="24"/>
        </w:rPr>
        <w:t>Sotsiaalvaldkonna majandamiskulusid vähendati ja suunati Lasteaed Pisi</w:t>
      </w:r>
      <w:r w:rsidR="006555E6">
        <w:rPr>
          <w:rFonts w:ascii="Times New Roman" w:hAnsi="Times New Roman" w:cs="Times New Roman"/>
          <w:sz w:val="24"/>
          <w:szCs w:val="24"/>
        </w:rPr>
        <w:t xml:space="preserve">põnni töötasudeks 20 000 eurot. </w:t>
      </w:r>
      <w:r w:rsidR="00F23896">
        <w:rPr>
          <w:rFonts w:ascii="Times New Roman" w:hAnsi="Times New Roman" w:cs="Times New Roman"/>
          <w:sz w:val="24"/>
          <w:szCs w:val="24"/>
        </w:rPr>
        <w:t xml:space="preserve">Ümbersuunamised tehti </w:t>
      </w:r>
      <w:r w:rsidR="005F0EB1">
        <w:rPr>
          <w:rFonts w:ascii="Times New Roman" w:hAnsi="Times New Roman" w:cs="Times New Roman"/>
          <w:sz w:val="24"/>
          <w:szCs w:val="24"/>
        </w:rPr>
        <w:t xml:space="preserve">seoses </w:t>
      </w:r>
      <w:r w:rsidR="00F23896">
        <w:rPr>
          <w:rFonts w:ascii="Times New Roman" w:hAnsi="Times New Roman" w:cs="Times New Roman"/>
          <w:sz w:val="24"/>
          <w:szCs w:val="24"/>
        </w:rPr>
        <w:t>koolivõrgu</w:t>
      </w:r>
      <w:r w:rsidR="004F256C">
        <w:rPr>
          <w:rFonts w:ascii="Times New Roman" w:hAnsi="Times New Roman" w:cs="Times New Roman"/>
          <w:sz w:val="24"/>
          <w:szCs w:val="24"/>
        </w:rPr>
        <w:t xml:space="preserve"> </w:t>
      </w:r>
      <w:r w:rsidR="00F23896">
        <w:rPr>
          <w:rFonts w:ascii="Times New Roman" w:hAnsi="Times New Roman" w:cs="Times New Roman"/>
          <w:sz w:val="24"/>
          <w:szCs w:val="24"/>
        </w:rPr>
        <w:t>korrastamises</w:t>
      </w:r>
      <w:r w:rsidR="004F256C">
        <w:rPr>
          <w:rFonts w:ascii="Times New Roman" w:hAnsi="Times New Roman" w:cs="Times New Roman"/>
          <w:sz w:val="24"/>
          <w:szCs w:val="24"/>
        </w:rPr>
        <w:t>, mille</w:t>
      </w:r>
      <w:r w:rsidR="00C9391B">
        <w:rPr>
          <w:rFonts w:ascii="Times New Roman" w:hAnsi="Times New Roman" w:cs="Times New Roman"/>
          <w:sz w:val="24"/>
          <w:szCs w:val="24"/>
        </w:rPr>
        <w:t xml:space="preserve"> käigus koolide </w:t>
      </w:r>
      <w:r w:rsidR="00434998">
        <w:rPr>
          <w:rFonts w:ascii="Times New Roman" w:hAnsi="Times New Roman" w:cs="Times New Roman"/>
          <w:sz w:val="24"/>
          <w:szCs w:val="24"/>
        </w:rPr>
        <w:t>ja Tapa Valla Köögi</w:t>
      </w:r>
      <w:r w:rsidR="00B313E6">
        <w:rPr>
          <w:rFonts w:ascii="Times New Roman" w:hAnsi="Times New Roman" w:cs="Times New Roman"/>
          <w:sz w:val="24"/>
          <w:szCs w:val="24"/>
        </w:rPr>
        <w:t xml:space="preserve"> </w:t>
      </w:r>
      <w:r w:rsidR="00C9391B">
        <w:rPr>
          <w:rFonts w:ascii="Times New Roman" w:hAnsi="Times New Roman" w:cs="Times New Roman"/>
          <w:sz w:val="24"/>
          <w:szCs w:val="24"/>
        </w:rPr>
        <w:t>tööjõukulusid</w:t>
      </w:r>
      <w:r w:rsidR="00B313E6">
        <w:rPr>
          <w:rFonts w:ascii="Times New Roman" w:hAnsi="Times New Roman" w:cs="Times New Roman"/>
          <w:sz w:val="24"/>
          <w:szCs w:val="24"/>
        </w:rPr>
        <w:t xml:space="preserve"> kokku</w:t>
      </w:r>
      <w:r w:rsidR="00C9391B">
        <w:rPr>
          <w:rFonts w:ascii="Times New Roman" w:hAnsi="Times New Roman" w:cs="Times New Roman"/>
          <w:sz w:val="24"/>
          <w:szCs w:val="24"/>
        </w:rPr>
        <w:t xml:space="preserve"> ei muudetud</w:t>
      </w:r>
      <w:r w:rsidR="00B313E6">
        <w:rPr>
          <w:rFonts w:ascii="Times New Roman" w:hAnsi="Times New Roman" w:cs="Times New Roman"/>
          <w:sz w:val="24"/>
          <w:szCs w:val="24"/>
        </w:rPr>
        <w:t>.</w:t>
      </w:r>
    </w:p>
    <w:p w14:paraId="2564150C" w14:textId="77777777" w:rsidR="00CC6F6E" w:rsidRDefault="00CC6F6E" w:rsidP="00CC6F6E">
      <w:pPr>
        <w:spacing w:after="0"/>
        <w:jc w:val="both"/>
        <w:rPr>
          <w:rFonts w:ascii="Times New Roman" w:hAnsi="Times New Roman" w:cs="Times New Roman"/>
          <w:sz w:val="24"/>
          <w:szCs w:val="24"/>
        </w:rPr>
      </w:pPr>
    </w:p>
    <w:p w14:paraId="17571A15" w14:textId="77777777" w:rsidR="00B93B91" w:rsidRPr="00D55AFD" w:rsidRDefault="00B93B91" w:rsidP="00CC6F6E">
      <w:pPr>
        <w:spacing w:after="0"/>
        <w:jc w:val="both"/>
        <w:rPr>
          <w:rFonts w:ascii="Times New Roman" w:hAnsi="Times New Roman" w:cs="Times New Roman"/>
          <w:sz w:val="24"/>
          <w:szCs w:val="24"/>
        </w:rPr>
      </w:pPr>
    </w:p>
    <w:p w14:paraId="0B883046" w14:textId="77777777" w:rsidR="00CC6F6E" w:rsidRPr="00D55AFD" w:rsidRDefault="00CC6F6E" w:rsidP="00CC6F6E">
      <w:pPr>
        <w:pStyle w:val="Pealkiri2"/>
        <w:numPr>
          <w:ilvl w:val="0"/>
          <w:numId w:val="23"/>
        </w:numPr>
        <w:rPr>
          <w:rFonts w:ascii="Times New Roman" w:hAnsi="Times New Roman" w:cs="Times New Roman"/>
          <w:b/>
          <w:bCs/>
        </w:rPr>
      </w:pPr>
      <w:bookmarkStart w:id="7" w:name="_Toc129694078"/>
      <w:r w:rsidRPr="00D55AFD">
        <w:rPr>
          <w:rFonts w:ascii="Times New Roman" w:hAnsi="Times New Roman" w:cs="Times New Roman"/>
          <w:b/>
          <w:bCs/>
        </w:rPr>
        <w:t>Majanduskulud</w:t>
      </w:r>
      <w:bookmarkEnd w:id="7"/>
    </w:p>
    <w:p w14:paraId="02B0A8C7" w14:textId="77777777" w:rsidR="00CC6F6E" w:rsidRPr="00D55AFD" w:rsidRDefault="00CC6F6E" w:rsidP="00CC6F6E">
      <w:pPr>
        <w:spacing w:after="0" w:line="240" w:lineRule="auto"/>
        <w:jc w:val="both"/>
        <w:rPr>
          <w:rFonts w:ascii="Times New Roman" w:eastAsia="Times New Roman" w:hAnsi="Times New Roman" w:cs="Times New Roman"/>
          <w:sz w:val="24"/>
          <w:szCs w:val="24"/>
          <w:lang w:eastAsia="et-EE"/>
        </w:rPr>
      </w:pPr>
    </w:p>
    <w:p w14:paraId="4E478860" w14:textId="530B8245" w:rsidR="00CC6F6E" w:rsidRPr="00D55AFD" w:rsidRDefault="00CC6F6E" w:rsidP="00CC6F6E">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1C2E51">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261A31">
        <w:rPr>
          <w:rFonts w:ascii="Times New Roman" w:hAnsi="Times New Roman" w:cs="Times New Roman"/>
          <w:sz w:val="24"/>
          <w:szCs w:val="24"/>
        </w:rPr>
        <w:t>vähendatakse</w:t>
      </w:r>
      <w:r w:rsidRPr="00D55AFD">
        <w:rPr>
          <w:rFonts w:ascii="Times New Roman" w:hAnsi="Times New Roman" w:cs="Times New Roman"/>
          <w:sz w:val="24"/>
          <w:szCs w:val="24"/>
        </w:rPr>
        <w:t xml:space="preserve"> majanduskulusid </w:t>
      </w:r>
      <w:r w:rsidR="00B93B91">
        <w:rPr>
          <w:rFonts w:ascii="Times New Roman" w:hAnsi="Times New Roman" w:cs="Times New Roman"/>
          <w:sz w:val="24"/>
          <w:szCs w:val="24"/>
        </w:rPr>
        <w:t>31 360</w:t>
      </w:r>
      <w:r w:rsidRPr="00D55AFD">
        <w:rPr>
          <w:rFonts w:ascii="Times New Roman" w:hAnsi="Times New Roman" w:cs="Times New Roman"/>
          <w:sz w:val="24"/>
          <w:szCs w:val="24"/>
        </w:rPr>
        <w:t xml:space="preserve"> eurot: </w:t>
      </w:r>
    </w:p>
    <w:p w14:paraId="4245FF5E" w14:textId="77777777" w:rsidR="00A0670D" w:rsidRDefault="00A0670D" w:rsidP="00CC6F6E">
      <w:pPr>
        <w:spacing w:after="0"/>
        <w:jc w:val="both"/>
        <w:rPr>
          <w:rFonts w:ascii="Times New Roman" w:hAnsi="Times New Roman" w:cs="Times New Roman"/>
          <w:sz w:val="24"/>
          <w:szCs w:val="24"/>
        </w:rPr>
      </w:pPr>
    </w:p>
    <w:p w14:paraId="0A761364" w14:textId="77777777" w:rsidR="006B3117" w:rsidRDefault="006B3117" w:rsidP="00CC6F6E">
      <w:pPr>
        <w:spacing w:after="0"/>
        <w:jc w:val="both"/>
        <w:rPr>
          <w:rFonts w:ascii="Times New Roman" w:hAnsi="Times New Roman" w:cs="Times New Roman"/>
          <w:sz w:val="24"/>
          <w:szCs w:val="24"/>
        </w:rPr>
      </w:pPr>
    </w:p>
    <w:p w14:paraId="22320B82" w14:textId="77777777" w:rsidR="006B3117" w:rsidRDefault="006B3117" w:rsidP="00CC6F6E">
      <w:pPr>
        <w:spacing w:after="0"/>
        <w:jc w:val="both"/>
        <w:rPr>
          <w:rFonts w:ascii="Times New Roman" w:hAnsi="Times New Roman" w:cs="Times New Roman"/>
          <w:sz w:val="24"/>
          <w:szCs w:val="24"/>
        </w:rPr>
      </w:pPr>
    </w:p>
    <w:p w14:paraId="417CF15E" w14:textId="77777777" w:rsidR="006B3117" w:rsidRDefault="006B3117" w:rsidP="00CC6F6E">
      <w:pPr>
        <w:spacing w:after="0"/>
        <w:jc w:val="both"/>
        <w:rPr>
          <w:rFonts w:ascii="Times New Roman" w:hAnsi="Times New Roman" w:cs="Times New Roman"/>
          <w:sz w:val="24"/>
          <w:szCs w:val="24"/>
        </w:rPr>
      </w:pPr>
    </w:p>
    <w:p w14:paraId="2947998E" w14:textId="74F04B12" w:rsidR="00CC6F6E" w:rsidRDefault="00CC6F6E" w:rsidP="00CC6F6E">
      <w:pPr>
        <w:spacing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 xml:space="preserve">Tabel </w:t>
      </w:r>
      <w:r>
        <w:rPr>
          <w:rFonts w:ascii="Times New Roman" w:hAnsi="Times New Roman" w:cs="Times New Roman"/>
          <w:sz w:val="24"/>
          <w:szCs w:val="24"/>
        </w:rPr>
        <w:t>4 Majandamiskulud (eurot)</w:t>
      </w:r>
    </w:p>
    <w:p w14:paraId="67E66B40" w14:textId="77777777" w:rsidR="00CC6F6E" w:rsidRDefault="00CC6F6E" w:rsidP="00CC6F6E">
      <w:pPr>
        <w:spacing w:after="0"/>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4537"/>
        <w:gridCol w:w="1733"/>
        <w:gridCol w:w="1372"/>
        <w:gridCol w:w="1418"/>
      </w:tblGrid>
      <w:tr w:rsidR="005873BA" w:rsidRPr="005873BA" w14:paraId="480CEF3B" w14:textId="77777777" w:rsidTr="005873BA">
        <w:trPr>
          <w:trHeight w:val="1200"/>
        </w:trPr>
        <w:tc>
          <w:tcPr>
            <w:tcW w:w="0" w:type="auto"/>
            <w:tcBorders>
              <w:top w:val="single" w:sz="4" w:space="0" w:color="auto"/>
              <w:left w:val="single" w:sz="4" w:space="0" w:color="auto"/>
              <w:bottom w:val="single" w:sz="4" w:space="0" w:color="auto"/>
              <w:right w:val="single" w:sz="4" w:space="0" w:color="auto"/>
            </w:tcBorders>
            <w:shd w:val="clear" w:color="000000" w:fill="DAF2D0"/>
            <w:vAlign w:val="center"/>
            <w:hideMark/>
          </w:tcPr>
          <w:p w14:paraId="1F6C09DA" w14:textId="77777777" w:rsidR="005873BA" w:rsidRPr="005873BA" w:rsidRDefault="005873BA" w:rsidP="005873BA">
            <w:pPr>
              <w:spacing w:after="0" w:line="240" w:lineRule="auto"/>
              <w:rPr>
                <w:rFonts w:ascii="Times New Roman" w:eastAsia="Times New Roman" w:hAnsi="Times New Roman" w:cs="Times New Roman"/>
                <w:b/>
                <w:bCs/>
                <w:color w:val="000000"/>
                <w:sz w:val="20"/>
                <w:szCs w:val="20"/>
                <w:lang w:eastAsia="et-EE"/>
              </w:rPr>
            </w:pPr>
            <w:r w:rsidRPr="005873BA">
              <w:rPr>
                <w:rFonts w:ascii="Times New Roman" w:eastAsia="Times New Roman" w:hAnsi="Times New Roman" w:cs="Times New Roman"/>
                <w:b/>
                <w:bCs/>
                <w:color w:val="000000"/>
                <w:sz w:val="20"/>
                <w:szCs w:val="20"/>
                <w:lang w:eastAsia="et-EE"/>
              </w:rPr>
              <w:t>Kirje</w:t>
            </w:r>
          </w:p>
        </w:tc>
        <w:tc>
          <w:tcPr>
            <w:tcW w:w="0" w:type="auto"/>
            <w:tcBorders>
              <w:top w:val="single" w:sz="4" w:space="0" w:color="auto"/>
              <w:left w:val="nil"/>
              <w:bottom w:val="single" w:sz="4" w:space="0" w:color="auto"/>
              <w:right w:val="single" w:sz="4" w:space="0" w:color="auto"/>
            </w:tcBorders>
            <w:shd w:val="clear" w:color="000000" w:fill="DAF2D0"/>
            <w:vAlign w:val="center"/>
            <w:hideMark/>
          </w:tcPr>
          <w:p w14:paraId="0EC2B5E2" w14:textId="77777777" w:rsidR="005873BA" w:rsidRPr="005873BA" w:rsidRDefault="005873BA" w:rsidP="005873BA">
            <w:pPr>
              <w:spacing w:after="0" w:line="240" w:lineRule="auto"/>
              <w:jc w:val="center"/>
              <w:rPr>
                <w:rFonts w:ascii="Times New Roman" w:eastAsia="Times New Roman" w:hAnsi="Times New Roman" w:cs="Times New Roman"/>
                <w:b/>
                <w:bCs/>
                <w:color w:val="000000"/>
                <w:sz w:val="20"/>
                <w:szCs w:val="20"/>
                <w:lang w:eastAsia="et-EE"/>
              </w:rPr>
            </w:pPr>
            <w:r w:rsidRPr="005873BA">
              <w:rPr>
                <w:rFonts w:ascii="Times New Roman" w:eastAsia="Times New Roman" w:hAnsi="Times New Roman" w:cs="Times New Roman"/>
                <w:b/>
                <w:bCs/>
                <w:color w:val="000000"/>
                <w:sz w:val="20"/>
                <w:szCs w:val="20"/>
                <w:lang w:eastAsia="et-EE"/>
              </w:rPr>
              <w:t>Eelarve seisuga 13.06.2024</w:t>
            </w:r>
          </w:p>
        </w:tc>
        <w:tc>
          <w:tcPr>
            <w:tcW w:w="0" w:type="auto"/>
            <w:tcBorders>
              <w:top w:val="single" w:sz="4" w:space="0" w:color="auto"/>
              <w:left w:val="nil"/>
              <w:bottom w:val="single" w:sz="4" w:space="0" w:color="auto"/>
              <w:right w:val="single" w:sz="4" w:space="0" w:color="auto"/>
            </w:tcBorders>
            <w:shd w:val="clear" w:color="000000" w:fill="DAF2D0"/>
            <w:vAlign w:val="center"/>
            <w:hideMark/>
          </w:tcPr>
          <w:p w14:paraId="5EC84FBA" w14:textId="77777777" w:rsidR="005873BA" w:rsidRPr="005873BA" w:rsidRDefault="005873BA" w:rsidP="005873BA">
            <w:pPr>
              <w:spacing w:after="0" w:line="240" w:lineRule="auto"/>
              <w:jc w:val="center"/>
              <w:rPr>
                <w:rFonts w:ascii="Times New Roman" w:eastAsia="Times New Roman" w:hAnsi="Times New Roman" w:cs="Times New Roman"/>
                <w:b/>
                <w:bCs/>
                <w:color w:val="000000"/>
                <w:sz w:val="20"/>
                <w:szCs w:val="20"/>
                <w:lang w:eastAsia="et-EE"/>
              </w:rPr>
            </w:pPr>
            <w:r w:rsidRPr="005873BA">
              <w:rPr>
                <w:rFonts w:ascii="Times New Roman" w:eastAsia="Times New Roman" w:hAnsi="Times New Roman" w:cs="Times New Roman"/>
                <w:b/>
                <w:bCs/>
                <w:color w:val="000000"/>
                <w:sz w:val="20"/>
                <w:szCs w:val="20"/>
                <w:lang w:eastAsia="et-EE"/>
              </w:rPr>
              <w:t>II lisaeelarve 2024</w:t>
            </w:r>
          </w:p>
        </w:tc>
        <w:tc>
          <w:tcPr>
            <w:tcW w:w="0" w:type="auto"/>
            <w:tcBorders>
              <w:top w:val="single" w:sz="4" w:space="0" w:color="auto"/>
              <w:left w:val="nil"/>
              <w:bottom w:val="single" w:sz="4" w:space="0" w:color="auto"/>
              <w:right w:val="single" w:sz="4" w:space="0" w:color="auto"/>
            </w:tcBorders>
            <w:shd w:val="clear" w:color="000000" w:fill="DAF2D0"/>
            <w:vAlign w:val="center"/>
            <w:hideMark/>
          </w:tcPr>
          <w:p w14:paraId="45A78E5A" w14:textId="77777777" w:rsidR="005873BA" w:rsidRPr="005873BA" w:rsidRDefault="005873BA" w:rsidP="005873BA">
            <w:pPr>
              <w:spacing w:after="0" w:line="240" w:lineRule="auto"/>
              <w:jc w:val="center"/>
              <w:rPr>
                <w:rFonts w:ascii="Times New Roman" w:eastAsia="Times New Roman" w:hAnsi="Times New Roman" w:cs="Times New Roman"/>
                <w:b/>
                <w:bCs/>
                <w:color w:val="000000"/>
                <w:sz w:val="20"/>
                <w:szCs w:val="20"/>
                <w:lang w:eastAsia="et-EE"/>
              </w:rPr>
            </w:pPr>
            <w:r w:rsidRPr="005873BA">
              <w:rPr>
                <w:rFonts w:ascii="Times New Roman" w:eastAsia="Times New Roman" w:hAnsi="Times New Roman" w:cs="Times New Roman"/>
                <w:b/>
                <w:bCs/>
                <w:color w:val="000000"/>
                <w:sz w:val="20"/>
                <w:szCs w:val="20"/>
                <w:lang w:eastAsia="et-EE"/>
              </w:rPr>
              <w:t>Lõplik eelarve 2024</w:t>
            </w:r>
          </w:p>
        </w:tc>
      </w:tr>
      <w:tr w:rsidR="005873BA" w:rsidRPr="005873BA" w14:paraId="4B86F478"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34290C9" w14:textId="77777777" w:rsidR="005873BA" w:rsidRPr="005873BA" w:rsidRDefault="005873BA" w:rsidP="005873BA">
            <w:pPr>
              <w:spacing w:after="0" w:line="240" w:lineRule="auto"/>
              <w:rPr>
                <w:rFonts w:ascii="Times New Roman" w:eastAsia="Times New Roman" w:hAnsi="Times New Roman" w:cs="Times New Roman"/>
                <w:b/>
                <w:bCs/>
                <w:sz w:val="20"/>
                <w:szCs w:val="20"/>
                <w:lang w:eastAsia="et-EE"/>
              </w:rPr>
            </w:pPr>
            <w:r w:rsidRPr="005873BA">
              <w:rPr>
                <w:rFonts w:ascii="Times New Roman" w:eastAsia="Times New Roman" w:hAnsi="Times New Roman" w:cs="Times New Roman"/>
                <w:b/>
                <w:bCs/>
                <w:sz w:val="20"/>
                <w:szCs w:val="20"/>
                <w:lang w:eastAsia="et-EE"/>
              </w:rPr>
              <w:t>55 MAJANDAMISKULUD</w:t>
            </w:r>
          </w:p>
        </w:tc>
        <w:tc>
          <w:tcPr>
            <w:tcW w:w="0" w:type="auto"/>
            <w:tcBorders>
              <w:top w:val="nil"/>
              <w:left w:val="nil"/>
              <w:bottom w:val="single" w:sz="4" w:space="0" w:color="auto"/>
              <w:right w:val="single" w:sz="4" w:space="0" w:color="auto"/>
            </w:tcBorders>
            <w:shd w:val="clear" w:color="auto" w:fill="auto"/>
            <w:noWrap/>
            <w:vAlign w:val="bottom"/>
            <w:hideMark/>
          </w:tcPr>
          <w:p w14:paraId="1BB94D82" w14:textId="77777777" w:rsidR="005873BA" w:rsidRPr="005873BA" w:rsidRDefault="005873BA" w:rsidP="005873BA">
            <w:pPr>
              <w:spacing w:after="0" w:line="240" w:lineRule="auto"/>
              <w:jc w:val="right"/>
              <w:rPr>
                <w:rFonts w:ascii="Times New Roman" w:eastAsia="Times New Roman" w:hAnsi="Times New Roman" w:cs="Times New Roman"/>
                <w:b/>
                <w:bCs/>
                <w:sz w:val="20"/>
                <w:szCs w:val="20"/>
                <w:lang w:eastAsia="et-EE"/>
              </w:rPr>
            </w:pPr>
            <w:r w:rsidRPr="005873BA">
              <w:rPr>
                <w:rFonts w:ascii="Times New Roman" w:eastAsia="Times New Roman" w:hAnsi="Times New Roman" w:cs="Times New Roman"/>
                <w:b/>
                <w:bCs/>
                <w:sz w:val="20"/>
                <w:szCs w:val="20"/>
                <w:lang w:eastAsia="et-EE"/>
              </w:rPr>
              <w:t>-6 032 051</w:t>
            </w:r>
          </w:p>
        </w:tc>
        <w:tc>
          <w:tcPr>
            <w:tcW w:w="0" w:type="auto"/>
            <w:tcBorders>
              <w:top w:val="nil"/>
              <w:left w:val="nil"/>
              <w:bottom w:val="single" w:sz="4" w:space="0" w:color="auto"/>
              <w:right w:val="single" w:sz="4" w:space="0" w:color="auto"/>
            </w:tcBorders>
            <w:shd w:val="clear" w:color="auto" w:fill="auto"/>
            <w:noWrap/>
            <w:vAlign w:val="bottom"/>
            <w:hideMark/>
          </w:tcPr>
          <w:p w14:paraId="2EDF2994" w14:textId="21C500DF" w:rsidR="005873BA" w:rsidRPr="005873BA" w:rsidRDefault="00FB395E" w:rsidP="005873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31 360</w:t>
            </w:r>
          </w:p>
        </w:tc>
        <w:tc>
          <w:tcPr>
            <w:tcW w:w="0" w:type="auto"/>
            <w:tcBorders>
              <w:top w:val="nil"/>
              <w:left w:val="nil"/>
              <w:bottom w:val="single" w:sz="4" w:space="0" w:color="auto"/>
              <w:right w:val="single" w:sz="4" w:space="0" w:color="auto"/>
            </w:tcBorders>
            <w:shd w:val="clear" w:color="auto" w:fill="auto"/>
            <w:noWrap/>
            <w:vAlign w:val="bottom"/>
            <w:hideMark/>
          </w:tcPr>
          <w:p w14:paraId="424AD2D4" w14:textId="77777777" w:rsidR="005873BA" w:rsidRPr="005873BA" w:rsidRDefault="005873BA" w:rsidP="005873BA">
            <w:pPr>
              <w:spacing w:after="0" w:line="240" w:lineRule="auto"/>
              <w:jc w:val="right"/>
              <w:rPr>
                <w:rFonts w:ascii="Times New Roman" w:eastAsia="Times New Roman" w:hAnsi="Times New Roman" w:cs="Times New Roman"/>
                <w:b/>
                <w:bCs/>
                <w:sz w:val="20"/>
                <w:szCs w:val="20"/>
                <w:lang w:eastAsia="et-EE"/>
              </w:rPr>
            </w:pPr>
            <w:r w:rsidRPr="005873BA">
              <w:rPr>
                <w:rFonts w:ascii="Times New Roman" w:eastAsia="Times New Roman" w:hAnsi="Times New Roman" w:cs="Times New Roman"/>
                <w:b/>
                <w:bCs/>
                <w:sz w:val="20"/>
                <w:szCs w:val="20"/>
                <w:lang w:eastAsia="et-EE"/>
              </w:rPr>
              <w:t>-5 920 456</w:t>
            </w:r>
          </w:p>
        </w:tc>
      </w:tr>
      <w:tr w:rsidR="005873BA" w:rsidRPr="005873BA" w14:paraId="1206DE4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35D773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Valla- ja linnavolikogu</w:t>
            </w:r>
          </w:p>
        </w:tc>
        <w:tc>
          <w:tcPr>
            <w:tcW w:w="0" w:type="auto"/>
            <w:tcBorders>
              <w:top w:val="nil"/>
              <w:left w:val="nil"/>
              <w:bottom w:val="single" w:sz="4" w:space="0" w:color="auto"/>
              <w:right w:val="single" w:sz="4" w:space="0" w:color="auto"/>
            </w:tcBorders>
            <w:shd w:val="clear" w:color="auto" w:fill="auto"/>
            <w:noWrap/>
            <w:vAlign w:val="bottom"/>
            <w:hideMark/>
          </w:tcPr>
          <w:p w14:paraId="03B22CE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-8 200</w:t>
            </w:r>
          </w:p>
        </w:tc>
        <w:tc>
          <w:tcPr>
            <w:tcW w:w="0" w:type="auto"/>
            <w:tcBorders>
              <w:top w:val="nil"/>
              <w:left w:val="nil"/>
              <w:bottom w:val="single" w:sz="4" w:space="0" w:color="auto"/>
              <w:right w:val="single" w:sz="4" w:space="0" w:color="auto"/>
            </w:tcBorders>
            <w:shd w:val="clear" w:color="auto" w:fill="auto"/>
            <w:noWrap/>
            <w:vAlign w:val="bottom"/>
            <w:hideMark/>
          </w:tcPr>
          <w:p w14:paraId="65706F4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56AECB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-8 200</w:t>
            </w:r>
          </w:p>
        </w:tc>
      </w:tr>
      <w:tr w:rsidR="005873BA" w:rsidRPr="005873BA" w14:paraId="711F91AF"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C890D9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Valla- ja linnavalitsus</w:t>
            </w:r>
          </w:p>
        </w:tc>
        <w:tc>
          <w:tcPr>
            <w:tcW w:w="0" w:type="auto"/>
            <w:tcBorders>
              <w:top w:val="nil"/>
              <w:left w:val="nil"/>
              <w:bottom w:val="single" w:sz="4" w:space="0" w:color="auto"/>
              <w:right w:val="single" w:sz="4" w:space="0" w:color="auto"/>
            </w:tcBorders>
            <w:shd w:val="clear" w:color="auto" w:fill="auto"/>
            <w:noWrap/>
            <w:vAlign w:val="bottom"/>
            <w:hideMark/>
          </w:tcPr>
          <w:p w14:paraId="20DA8F7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-218 861</w:t>
            </w:r>
          </w:p>
        </w:tc>
        <w:tc>
          <w:tcPr>
            <w:tcW w:w="0" w:type="auto"/>
            <w:tcBorders>
              <w:top w:val="nil"/>
              <w:left w:val="nil"/>
              <w:bottom w:val="single" w:sz="4" w:space="0" w:color="auto"/>
              <w:right w:val="single" w:sz="4" w:space="0" w:color="auto"/>
            </w:tcBorders>
            <w:shd w:val="clear" w:color="auto" w:fill="auto"/>
            <w:noWrap/>
            <w:vAlign w:val="bottom"/>
            <w:hideMark/>
          </w:tcPr>
          <w:p w14:paraId="7BBE20D1"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FDDD4C"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-218 861</w:t>
            </w:r>
          </w:p>
        </w:tc>
      </w:tr>
      <w:tr w:rsidR="005873BA" w:rsidRPr="005873BA" w14:paraId="3F5D1570"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324E80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Muud üldised valitsussektori teenused</w:t>
            </w:r>
          </w:p>
        </w:tc>
        <w:tc>
          <w:tcPr>
            <w:tcW w:w="0" w:type="auto"/>
            <w:tcBorders>
              <w:top w:val="nil"/>
              <w:left w:val="nil"/>
              <w:bottom w:val="single" w:sz="4" w:space="0" w:color="auto"/>
              <w:right w:val="single" w:sz="4" w:space="0" w:color="auto"/>
            </w:tcBorders>
            <w:shd w:val="clear" w:color="auto" w:fill="auto"/>
            <w:noWrap/>
            <w:vAlign w:val="bottom"/>
            <w:hideMark/>
          </w:tcPr>
          <w:p w14:paraId="19E70FC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-1 000</w:t>
            </w:r>
          </w:p>
        </w:tc>
        <w:tc>
          <w:tcPr>
            <w:tcW w:w="0" w:type="auto"/>
            <w:tcBorders>
              <w:top w:val="nil"/>
              <w:left w:val="nil"/>
              <w:bottom w:val="single" w:sz="4" w:space="0" w:color="auto"/>
              <w:right w:val="single" w:sz="4" w:space="0" w:color="auto"/>
            </w:tcBorders>
            <w:shd w:val="clear" w:color="auto" w:fill="auto"/>
            <w:noWrap/>
            <w:vAlign w:val="bottom"/>
            <w:hideMark/>
          </w:tcPr>
          <w:p w14:paraId="5054B24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C4788E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-1 000</w:t>
            </w:r>
          </w:p>
        </w:tc>
      </w:tr>
      <w:tr w:rsidR="005873BA" w:rsidRPr="005873BA" w14:paraId="0D1E739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10C30A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Päästeteenused</w:t>
            </w:r>
          </w:p>
        </w:tc>
        <w:tc>
          <w:tcPr>
            <w:tcW w:w="0" w:type="auto"/>
            <w:tcBorders>
              <w:top w:val="nil"/>
              <w:left w:val="nil"/>
              <w:bottom w:val="single" w:sz="4" w:space="0" w:color="auto"/>
              <w:right w:val="single" w:sz="4" w:space="0" w:color="auto"/>
            </w:tcBorders>
            <w:shd w:val="clear" w:color="auto" w:fill="auto"/>
            <w:noWrap/>
            <w:vAlign w:val="bottom"/>
            <w:hideMark/>
          </w:tcPr>
          <w:p w14:paraId="7BB3044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-17 481</w:t>
            </w:r>
          </w:p>
        </w:tc>
        <w:tc>
          <w:tcPr>
            <w:tcW w:w="0" w:type="auto"/>
            <w:tcBorders>
              <w:top w:val="nil"/>
              <w:left w:val="nil"/>
              <w:bottom w:val="single" w:sz="4" w:space="0" w:color="auto"/>
              <w:right w:val="single" w:sz="4" w:space="0" w:color="auto"/>
            </w:tcBorders>
            <w:shd w:val="clear" w:color="auto" w:fill="auto"/>
            <w:noWrap/>
            <w:vAlign w:val="bottom"/>
            <w:hideMark/>
          </w:tcPr>
          <w:p w14:paraId="1DB9009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57D1F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-17 481</w:t>
            </w:r>
          </w:p>
        </w:tc>
      </w:tr>
      <w:tr w:rsidR="005873BA" w:rsidRPr="005873BA" w14:paraId="091747F2"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444CADB"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avalik kord ja julgeolek, sh haldus</w:t>
            </w:r>
          </w:p>
        </w:tc>
        <w:tc>
          <w:tcPr>
            <w:tcW w:w="0" w:type="auto"/>
            <w:tcBorders>
              <w:top w:val="nil"/>
              <w:left w:val="nil"/>
              <w:bottom w:val="single" w:sz="4" w:space="0" w:color="auto"/>
              <w:right w:val="single" w:sz="4" w:space="0" w:color="auto"/>
            </w:tcBorders>
            <w:shd w:val="clear" w:color="auto" w:fill="auto"/>
            <w:noWrap/>
            <w:vAlign w:val="bottom"/>
            <w:hideMark/>
          </w:tcPr>
          <w:p w14:paraId="3E27287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7F47850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5C7B27C"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-35 300</w:t>
            </w:r>
          </w:p>
        </w:tc>
      </w:tr>
      <w:tr w:rsidR="005873BA" w:rsidRPr="005873BA" w14:paraId="6CCBABC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2FBCF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Põllumajandus(maakorraldus)</w:t>
            </w:r>
          </w:p>
        </w:tc>
        <w:tc>
          <w:tcPr>
            <w:tcW w:w="0" w:type="auto"/>
            <w:tcBorders>
              <w:top w:val="nil"/>
              <w:left w:val="nil"/>
              <w:bottom w:val="single" w:sz="4" w:space="0" w:color="auto"/>
              <w:right w:val="single" w:sz="4" w:space="0" w:color="auto"/>
            </w:tcBorders>
            <w:shd w:val="clear" w:color="auto" w:fill="auto"/>
            <w:noWrap/>
            <w:vAlign w:val="bottom"/>
            <w:hideMark/>
          </w:tcPr>
          <w:p w14:paraId="0B72515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-3 610</w:t>
            </w:r>
          </w:p>
        </w:tc>
        <w:tc>
          <w:tcPr>
            <w:tcW w:w="0" w:type="auto"/>
            <w:tcBorders>
              <w:top w:val="nil"/>
              <w:left w:val="nil"/>
              <w:bottom w:val="single" w:sz="4" w:space="0" w:color="auto"/>
              <w:right w:val="single" w:sz="4" w:space="0" w:color="auto"/>
            </w:tcBorders>
            <w:shd w:val="clear" w:color="auto" w:fill="auto"/>
            <w:noWrap/>
            <w:vAlign w:val="bottom"/>
            <w:hideMark/>
          </w:tcPr>
          <w:p w14:paraId="3BA6394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2EF98F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-3 610</w:t>
            </w:r>
          </w:p>
        </w:tc>
      </w:tr>
      <w:tr w:rsidR="005873BA" w:rsidRPr="005873BA" w14:paraId="674344D8"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C898A6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Elektrienergia(käidukorraldus)</w:t>
            </w:r>
          </w:p>
        </w:tc>
        <w:tc>
          <w:tcPr>
            <w:tcW w:w="0" w:type="auto"/>
            <w:tcBorders>
              <w:top w:val="nil"/>
              <w:left w:val="nil"/>
              <w:bottom w:val="single" w:sz="4" w:space="0" w:color="auto"/>
              <w:right w:val="single" w:sz="4" w:space="0" w:color="auto"/>
            </w:tcBorders>
            <w:shd w:val="clear" w:color="auto" w:fill="auto"/>
            <w:noWrap/>
            <w:vAlign w:val="bottom"/>
            <w:hideMark/>
          </w:tcPr>
          <w:p w14:paraId="238F18D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-13 680</w:t>
            </w:r>
          </w:p>
        </w:tc>
        <w:tc>
          <w:tcPr>
            <w:tcW w:w="0" w:type="auto"/>
            <w:tcBorders>
              <w:top w:val="nil"/>
              <w:left w:val="nil"/>
              <w:bottom w:val="single" w:sz="4" w:space="0" w:color="auto"/>
              <w:right w:val="single" w:sz="4" w:space="0" w:color="auto"/>
            </w:tcBorders>
            <w:shd w:val="clear" w:color="auto" w:fill="auto"/>
            <w:noWrap/>
            <w:vAlign w:val="bottom"/>
            <w:hideMark/>
          </w:tcPr>
          <w:p w14:paraId="43B8A2E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D4E7DF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-13 680</w:t>
            </w:r>
          </w:p>
        </w:tc>
      </w:tr>
      <w:tr w:rsidR="005873BA" w:rsidRPr="005873BA" w14:paraId="66837F52"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AB503B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Maanteetransport</w:t>
            </w:r>
          </w:p>
        </w:tc>
        <w:tc>
          <w:tcPr>
            <w:tcW w:w="0" w:type="auto"/>
            <w:tcBorders>
              <w:top w:val="nil"/>
              <w:left w:val="nil"/>
              <w:bottom w:val="single" w:sz="4" w:space="0" w:color="auto"/>
              <w:right w:val="single" w:sz="4" w:space="0" w:color="auto"/>
            </w:tcBorders>
            <w:shd w:val="clear" w:color="auto" w:fill="auto"/>
            <w:noWrap/>
            <w:vAlign w:val="bottom"/>
            <w:hideMark/>
          </w:tcPr>
          <w:p w14:paraId="2D5B3C0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201A77C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72506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-50 000</w:t>
            </w:r>
          </w:p>
        </w:tc>
      </w:tr>
      <w:tr w:rsidR="005873BA" w:rsidRPr="005873BA" w14:paraId="524AEA9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B848F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Ühistranspordi korraldus(bussijaamad)</w:t>
            </w:r>
          </w:p>
        </w:tc>
        <w:tc>
          <w:tcPr>
            <w:tcW w:w="0" w:type="auto"/>
            <w:tcBorders>
              <w:top w:val="nil"/>
              <w:left w:val="nil"/>
              <w:bottom w:val="single" w:sz="4" w:space="0" w:color="auto"/>
              <w:right w:val="single" w:sz="4" w:space="0" w:color="auto"/>
            </w:tcBorders>
            <w:shd w:val="clear" w:color="auto" w:fill="auto"/>
            <w:noWrap/>
            <w:vAlign w:val="bottom"/>
            <w:hideMark/>
          </w:tcPr>
          <w:p w14:paraId="01D37C2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-42 464</w:t>
            </w:r>
          </w:p>
        </w:tc>
        <w:tc>
          <w:tcPr>
            <w:tcW w:w="0" w:type="auto"/>
            <w:tcBorders>
              <w:top w:val="nil"/>
              <w:left w:val="nil"/>
              <w:bottom w:val="single" w:sz="4" w:space="0" w:color="auto"/>
              <w:right w:val="single" w:sz="4" w:space="0" w:color="auto"/>
            </w:tcBorders>
            <w:shd w:val="clear" w:color="auto" w:fill="auto"/>
            <w:noWrap/>
            <w:vAlign w:val="bottom"/>
            <w:hideMark/>
          </w:tcPr>
          <w:p w14:paraId="294EB0E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E51B0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-42 464</w:t>
            </w:r>
          </w:p>
        </w:tc>
      </w:tr>
      <w:tr w:rsidR="005873BA" w:rsidRPr="005873BA" w14:paraId="5FF3684D"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F16267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majandus (sh majanduse haldus)</w:t>
            </w:r>
          </w:p>
        </w:tc>
        <w:tc>
          <w:tcPr>
            <w:tcW w:w="0" w:type="auto"/>
            <w:tcBorders>
              <w:top w:val="nil"/>
              <w:left w:val="nil"/>
              <w:bottom w:val="single" w:sz="4" w:space="0" w:color="auto"/>
              <w:right w:val="single" w:sz="4" w:space="0" w:color="auto"/>
            </w:tcBorders>
            <w:shd w:val="clear" w:color="auto" w:fill="auto"/>
            <w:noWrap/>
            <w:vAlign w:val="bottom"/>
            <w:hideMark/>
          </w:tcPr>
          <w:p w14:paraId="2FCDFF3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-24 200</w:t>
            </w:r>
          </w:p>
        </w:tc>
        <w:tc>
          <w:tcPr>
            <w:tcW w:w="0" w:type="auto"/>
            <w:tcBorders>
              <w:top w:val="nil"/>
              <w:left w:val="nil"/>
              <w:bottom w:val="single" w:sz="4" w:space="0" w:color="auto"/>
              <w:right w:val="single" w:sz="4" w:space="0" w:color="auto"/>
            </w:tcBorders>
            <w:shd w:val="clear" w:color="auto" w:fill="auto"/>
            <w:noWrap/>
            <w:vAlign w:val="bottom"/>
            <w:hideMark/>
          </w:tcPr>
          <w:p w14:paraId="0CC3C67B"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DA221B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-24 200</w:t>
            </w:r>
          </w:p>
        </w:tc>
      </w:tr>
      <w:tr w:rsidR="005873BA" w:rsidRPr="005873BA" w14:paraId="000C9066"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7F54C7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Jäätmekäitlus (sh prügivedu)</w:t>
            </w:r>
          </w:p>
        </w:tc>
        <w:tc>
          <w:tcPr>
            <w:tcW w:w="0" w:type="auto"/>
            <w:tcBorders>
              <w:top w:val="nil"/>
              <w:left w:val="nil"/>
              <w:bottom w:val="single" w:sz="4" w:space="0" w:color="auto"/>
              <w:right w:val="single" w:sz="4" w:space="0" w:color="auto"/>
            </w:tcBorders>
            <w:shd w:val="clear" w:color="auto" w:fill="auto"/>
            <w:noWrap/>
            <w:vAlign w:val="bottom"/>
            <w:hideMark/>
          </w:tcPr>
          <w:p w14:paraId="3883E3D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-181 667</w:t>
            </w:r>
          </w:p>
        </w:tc>
        <w:tc>
          <w:tcPr>
            <w:tcW w:w="0" w:type="auto"/>
            <w:tcBorders>
              <w:top w:val="nil"/>
              <w:left w:val="nil"/>
              <w:bottom w:val="single" w:sz="4" w:space="0" w:color="auto"/>
              <w:right w:val="single" w:sz="4" w:space="0" w:color="auto"/>
            </w:tcBorders>
            <w:shd w:val="clear" w:color="auto" w:fill="auto"/>
            <w:noWrap/>
            <w:vAlign w:val="bottom"/>
            <w:hideMark/>
          </w:tcPr>
          <w:p w14:paraId="36C8DB8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9A2F1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-181 667</w:t>
            </w:r>
          </w:p>
        </w:tc>
      </w:tr>
      <w:tr w:rsidR="005873BA" w:rsidRPr="005873BA" w14:paraId="67762A82"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D0C37C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Avalike alade puhastus (teede talihooldus)</w:t>
            </w:r>
          </w:p>
        </w:tc>
        <w:tc>
          <w:tcPr>
            <w:tcW w:w="0" w:type="auto"/>
            <w:tcBorders>
              <w:top w:val="nil"/>
              <w:left w:val="nil"/>
              <w:bottom w:val="single" w:sz="4" w:space="0" w:color="auto"/>
              <w:right w:val="single" w:sz="4" w:space="0" w:color="auto"/>
            </w:tcBorders>
            <w:shd w:val="clear" w:color="auto" w:fill="auto"/>
            <w:noWrap/>
            <w:vAlign w:val="bottom"/>
            <w:hideMark/>
          </w:tcPr>
          <w:p w14:paraId="58C492E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084485A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C83A6C"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-250 000</w:t>
            </w:r>
          </w:p>
        </w:tc>
      </w:tr>
      <w:tr w:rsidR="005873BA" w:rsidRPr="005873BA" w14:paraId="5DC8D06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499EEF"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Bioloogilise mitmekesisuse ja maastiku kaitse</w:t>
            </w:r>
          </w:p>
        </w:tc>
        <w:tc>
          <w:tcPr>
            <w:tcW w:w="0" w:type="auto"/>
            <w:tcBorders>
              <w:top w:val="nil"/>
              <w:left w:val="nil"/>
              <w:bottom w:val="single" w:sz="4" w:space="0" w:color="auto"/>
              <w:right w:val="single" w:sz="4" w:space="0" w:color="auto"/>
            </w:tcBorders>
            <w:shd w:val="clear" w:color="auto" w:fill="auto"/>
            <w:noWrap/>
            <w:vAlign w:val="bottom"/>
            <w:hideMark/>
          </w:tcPr>
          <w:p w14:paraId="12630B4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7CB424B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5F25C3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-50 000</w:t>
            </w:r>
          </w:p>
        </w:tc>
      </w:tr>
      <w:tr w:rsidR="005873BA" w:rsidRPr="005873BA" w14:paraId="520DBAD7"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BEF9CC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Elamumajanduse arendamine</w:t>
            </w:r>
          </w:p>
        </w:tc>
        <w:tc>
          <w:tcPr>
            <w:tcW w:w="0" w:type="auto"/>
            <w:tcBorders>
              <w:top w:val="nil"/>
              <w:left w:val="nil"/>
              <w:bottom w:val="single" w:sz="4" w:space="0" w:color="auto"/>
              <w:right w:val="single" w:sz="4" w:space="0" w:color="auto"/>
            </w:tcBorders>
            <w:shd w:val="clear" w:color="auto" w:fill="auto"/>
            <w:noWrap/>
            <w:vAlign w:val="bottom"/>
            <w:hideMark/>
          </w:tcPr>
          <w:p w14:paraId="325ED30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-162 625</w:t>
            </w:r>
          </w:p>
        </w:tc>
        <w:tc>
          <w:tcPr>
            <w:tcW w:w="0" w:type="auto"/>
            <w:tcBorders>
              <w:top w:val="nil"/>
              <w:left w:val="nil"/>
              <w:bottom w:val="single" w:sz="4" w:space="0" w:color="auto"/>
              <w:right w:val="single" w:sz="4" w:space="0" w:color="auto"/>
            </w:tcBorders>
            <w:shd w:val="clear" w:color="auto" w:fill="auto"/>
            <w:noWrap/>
            <w:vAlign w:val="bottom"/>
            <w:hideMark/>
          </w:tcPr>
          <w:p w14:paraId="7AD20E0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770162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-162 625</w:t>
            </w:r>
          </w:p>
        </w:tc>
      </w:tr>
      <w:tr w:rsidR="005873BA" w:rsidRPr="005873BA" w14:paraId="54D1B9F3"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C5B58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Veevarustus</w:t>
            </w:r>
          </w:p>
        </w:tc>
        <w:tc>
          <w:tcPr>
            <w:tcW w:w="0" w:type="auto"/>
            <w:tcBorders>
              <w:top w:val="nil"/>
              <w:left w:val="nil"/>
              <w:bottom w:val="single" w:sz="4" w:space="0" w:color="auto"/>
              <w:right w:val="single" w:sz="4" w:space="0" w:color="auto"/>
            </w:tcBorders>
            <w:shd w:val="clear" w:color="auto" w:fill="auto"/>
            <w:noWrap/>
            <w:vAlign w:val="bottom"/>
            <w:hideMark/>
          </w:tcPr>
          <w:p w14:paraId="02D2CE3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-29 603</w:t>
            </w:r>
          </w:p>
        </w:tc>
        <w:tc>
          <w:tcPr>
            <w:tcW w:w="0" w:type="auto"/>
            <w:tcBorders>
              <w:top w:val="nil"/>
              <w:left w:val="nil"/>
              <w:bottom w:val="single" w:sz="4" w:space="0" w:color="auto"/>
              <w:right w:val="single" w:sz="4" w:space="0" w:color="auto"/>
            </w:tcBorders>
            <w:shd w:val="clear" w:color="auto" w:fill="auto"/>
            <w:noWrap/>
            <w:vAlign w:val="bottom"/>
            <w:hideMark/>
          </w:tcPr>
          <w:p w14:paraId="6C3D244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A4FEDB"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-29 603</w:t>
            </w:r>
          </w:p>
        </w:tc>
      </w:tr>
      <w:tr w:rsidR="005873BA" w:rsidRPr="005873BA" w14:paraId="3B55E0B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CD7876F"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Tänavavalgustus</w:t>
            </w:r>
          </w:p>
        </w:tc>
        <w:tc>
          <w:tcPr>
            <w:tcW w:w="0" w:type="auto"/>
            <w:tcBorders>
              <w:top w:val="nil"/>
              <w:left w:val="nil"/>
              <w:bottom w:val="single" w:sz="4" w:space="0" w:color="auto"/>
              <w:right w:val="single" w:sz="4" w:space="0" w:color="auto"/>
            </w:tcBorders>
            <w:shd w:val="clear" w:color="auto" w:fill="auto"/>
            <w:noWrap/>
            <w:vAlign w:val="bottom"/>
            <w:hideMark/>
          </w:tcPr>
          <w:p w14:paraId="4373585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-270 000</w:t>
            </w:r>
          </w:p>
        </w:tc>
        <w:tc>
          <w:tcPr>
            <w:tcW w:w="0" w:type="auto"/>
            <w:tcBorders>
              <w:top w:val="nil"/>
              <w:left w:val="nil"/>
              <w:bottom w:val="single" w:sz="4" w:space="0" w:color="auto"/>
              <w:right w:val="single" w:sz="4" w:space="0" w:color="auto"/>
            </w:tcBorders>
            <w:shd w:val="clear" w:color="auto" w:fill="auto"/>
            <w:noWrap/>
            <w:vAlign w:val="bottom"/>
            <w:hideMark/>
          </w:tcPr>
          <w:p w14:paraId="3B1098C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6C1293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-270 000</w:t>
            </w:r>
          </w:p>
        </w:tc>
      </w:tr>
      <w:tr w:rsidR="005873BA" w:rsidRPr="005873BA" w14:paraId="6C8B2E3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899C05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Jäneda loss</w:t>
            </w:r>
          </w:p>
        </w:tc>
        <w:tc>
          <w:tcPr>
            <w:tcW w:w="0" w:type="auto"/>
            <w:tcBorders>
              <w:top w:val="nil"/>
              <w:left w:val="nil"/>
              <w:bottom w:val="single" w:sz="4" w:space="0" w:color="auto"/>
              <w:right w:val="single" w:sz="4" w:space="0" w:color="auto"/>
            </w:tcBorders>
            <w:shd w:val="clear" w:color="auto" w:fill="auto"/>
            <w:noWrap/>
            <w:vAlign w:val="bottom"/>
            <w:hideMark/>
          </w:tcPr>
          <w:p w14:paraId="6D75965C"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-32 850</w:t>
            </w:r>
          </w:p>
        </w:tc>
        <w:tc>
          <w:tcPr>
            <w:tcW w:w="0" w:type="auto"/>
            <w:tcBorders>
              <w:top w:val="nil"/>
              <w:left w:val="nil"/>
              <w:bottom w:val="single" w:sz="4" w:space="0" w:color="auto"/>
              <w:right w:val="single" w:sz="4" w:space="0" w:color="auto"/>
            </w:tcBorders>
            <w:shd w:val="clear" w:color="auto" w:fill="auto"/>
            <w:noWrap/>
            <w:vAlign w:val="bottom"/>
            <w:hideMark/>
          </w:tcPr>
          <w:p w14:paraId="53163AD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DB0CEA"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-32 850</w:t>
            </w:r>
          </w:p>
        </w:tc>
      </w:tr>
      <w:tr w:rsidR="005873BA" w:rsidRPr="005873BA" w14:paraId="5AB23BE2"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2780F0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Kalmistud</w:t>
            </w:r>
          </w:p>
        </w:tc>
        <w:tc>
          <w:tcPr>
            <w:tcW w:w="0" w:type="auto"/>
            <w:tcBorders>
              <w:top w:val="nil"/>
              <w:left w:val="nil"/>
              <w:bottom w:val="single" w:sz="4" w:space="0" w:color="auto"/>
              <w:right w:val="single" w:sz="4" w:space="0" w:color="auto"/>
            </w:tcBorders>
            <w:shd w:val="clear" w:color="auto" w:fill="auto"/>
            <w:noWrap/>
            <w:vAlign w:val="bottom"/>
            <w:hideMark/>
          </w:tcPr>
          <w:p w14:paraId="42E64C4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-20 060</w:t>
            </w:r>
          </w:p>
        </w:tc>
        <w:tc>
          <w:tcPr>
            <w:tcW w:w="0" w:type="auto"/>
            <w:tcBorders>
              <w:top w:val="nil"/>
              <w:left w:val="nil"/>
              <w:bottom w:val="single" w:sz="4" w:space="0" w:color="auto"/>
              <w:right w:val="single" w:sz="4" w:space="0" w:color="auto"/>
            </w:tcBorders>
            <w:shd w:val="clear" w:color="auto" w:fill="auto"/>
            <w:noWrap/>
            <w:vAlign w:val="bottom"/>
            <w:hideMark/>
          </w:tcPr>
          <w:p w14:paraId="1809F30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0BC165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-20 060</w:t>
            </w:r>
          </w:p>
        </w:tc>
      </w:tr>
      <w:tr w:rsidR="005873BA" w:rsidRPr="005873BA" w14:paraId="00AD4FEB"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2B027F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Hulkuvate loomadega seotud kulud</w:t>
            </w:r>
          </w:p>
        </w:tc>
        <w:tc>
          <w:tcPr>
            <w:tcW w:w="0" w:type="auto"/>
            <w:tcBorders>
              <w:top w:val="nil"/>
              <w:left w:val="nil"/>
              <w:bottom w:val="single" w:sz="4" w:space="0" w:color="auto"/>
              <w:right w:val="single" w:sz="4" w:space="0" w:color="auto"/>
            </w:tcBorders>
            <w:shd w:val="clear" w:color="auto" w:fill="auto"/>
            <w:noWrap/>
            <w:vAlign w:val="bottom"/>
            <w:hideMark/>
          </w:tcPr>
          <w:p w14:paraId="3AFAFB6A"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-10 800</w:t>
            </w:r>
          </w:p>
        </w:tc>
        <w:tc>
          <w:tcPr>
            <w:tcW w:w="0" w:type="auto"/>
            <w:tcBorders>
              <w:top w:val="nil"/>
              <w:left w:val="nil"/>
              <w:bottom w:val="single" w:sz="4" w:space="0" w:color="auto"/>
              <w:right w:val="single" w:sz="4" w:space="0" w:color="auto"/>
            </w:tcBorders>
            <w:shd w:val="clear" w:color="auto" w:fill="auto"/>
            <w:noWrap/>
            <w:vAlign w:val="bottom"/>
            <w:hideMark/>
          </w:tcPr>
          <w:p w14:paraId="498BD791"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4D9C02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-10 800</w:t>
            </w:r>
          </w:p>
        </w:tc>
      </w:tr>
      <w:tr w:rsidR="005873BA" w:rsidRPr="005873BA" w14:paraId="4E7B8CA4"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3DFA33F"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Saunad</w:t>
            </w:r>
          </w:p>
        </w:tc>
        <w:tc>
          <w:tcPr>
            <w:tcW w:w="0" w:type="auto"/>
            <w:tcBorders>
              <w:top w:val="nil"/>
              <w:left w:val="nil"/>
              <w:bottom w:val="single" w:sz="4" w:space="0" w:color="auto"/>
              <w:right w:val="single" w:sz="4" w:space="0" w:color="auto"/>
            </w:tcBorders>
            <w:shd w:val="clear" w:color="auto" w:fill="auto"/>
            <w:noWrap/>
            <w:vAlign w:val="bottom"/>
            <w:hideMark/>
          </w:tcPr>
          <w:p w14:paraId="0586563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-800</w:t>
            </w:r>
          </w:p>
        </w:tc>
        <w:tc>
          <w:tcPr>
            <w:tcW w:w="0" w:type="auto"/>
            <w:tcBorders>
              <w:top w:val="nil"/>
              <w:left w:val="nil"/>
              <w:bottom w:val="single" w:sz="4" w:space="0" w:color="auto"/>
              <w:right w:val="single" w:sz="4" w:space="0" w:color="auto"/>
            </w:tcBorders>
            <w:shd w:val="clear" w:color="auto" w:fill="auto"/>
            <w:noWrap/>
            <w:vAlign w:val="bottom"/>
            <w:hideMark/>
          </w:tcPr>
          <w:p w14:paraId="0DA584E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E7A39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-800</w:t>
            </w:r>
          </w:p>
        </w:tc>
      </w:tr>
      <w:tr w:rsidR="005873BA" w:rsidRPr="005873BA" w14:paraId="16B89D3E"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4CF5B4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Turg</w:t>
            </w:r>
          </w:p>
        </w:tc>
        <w:tc>
          <w:tcPr>
            <w:tcW w:w="0" w:type="auto"/>
            <w:tcBorders>
              <w:top w:val="nil"/>
              <w:left w:val="nil"/>
              <w:bottom w:val="single" w:sz="4" w:space="0" w:color="auto"/>
              <w:right w:val="single" w:sz="4" w:space="0" w:color="auto"/>
            </w:tcBorders>
            <w:shd w:val="clear" w:color="auto" w:fill="auto"/>
            <w:noWrap/>
            <w:vAlign w:val="bottom"/>
            <w:hideMark/>
          </w:tcPr>
          <w:p w14:paraId="51EDF0A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-1 100</w:t>
            </w:r>
          </w:p>
        </w:tc>
        <w:tc>
          <w:tcPr>
            <w:tcW w:w="0" w:type="auto"/>
            <w:tcBorders>
              <w:top w:val="nil"/>
              <w:left w:val="nil"/>
              <w:bottom w:val="single" w:sz="4" w:space="0" w:color="auto"/>
              <w:right w:val="single" w:sz="4" w:space="0" w:color="auto"/>
            </w:tcBorders>
            <w:shd w:val="clear" w:color="auto" w:fill="auto"/>
            <w:noWrap/>
            <w:vAlign w:val="bottom"/>
            <w:hideMark/>
          </w:tcPr>
          <w:p w14:paraId="3036680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24185D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-1 100</w:t>
            </w:r>
          </w:p>
        </w:tc>
      </w:tr>
      <w:tr w:rsidR="005873BA" w:rsidRPr="005873BA" w14:paraId="08025C00"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3750AF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Vallahooldus</w:t>
            </w:r>
          </w:p>
        </w:tc>
        <w:tc>
          <w:tcPr>
            <w:tcW w:w="0" w:type="auto"/>
            <w:tcBorders>
              <w:top w:val="nil"/>
              <w:left w:val="nil"/>
              <w:bottom w:val="single" w:sz="4" w:space="0" w:color="auto"/>
              <w:right w:val="single" w:sz="4" w:space="0" w:color="auto"/>
            </w:tcBorders>
            <w:shd w:val="clear" w:color="auto" w:fill="auto"/>
            <w:noWrap/>
            <w:vAlign w:val="bottom"/>
            <w:hideMark/>
          </w:tcPr>
          <w:p w14:paraId="7C32B5D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-116 148</w:t>
            </w:r>
          </w:p>
        </w:tc>
        <w:tc>
          <w:tcPr>
            <w:tcW w:w="0" w:type="auto"/>
            <w:tcBorders>
              <w:top w:val="nil"/>
              <w:left w:val="nil"/>
              <w:bottom w:val="single" w:sz="4" w:space="0" w:color="auto"/>
              <w:right w:val="single" w:sz="4" w:space="0" w:color="auto"/>
            </w:tcBorders>
            <w:shd w:val="clear" w:color="auto" w:fill="auto"/>
            <w:noWrap/>
            <w:vAlign w:val="bottom"/>
            <w:hideMark/>
          </w:tcPr>
          <w:p w14:paraId="4075F81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8BAF98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-116 148</w:t>
            </w:r>
          </w:p>
        </w:tc>
      </w:tr>
      <w:tr w:rsidR="005873BA" w:rsidRPr="005873BA" w14:paraId="0A18750E"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901DD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Roheline 19</w:t>
            </w:r>
          </w:p>
        </w:tc>
        <w:tc>
          <w:tcPr>
            <w:tcW w:w="0" w:type="auto"/>
            <w:tcBorders>
              <w:top w:val="nil"/>
              <w:left w:val="nil"/>
              <w:bottom w:val="single" w:sz="4" w:space="0" w:color="auto"/>
              <w:right w:val="single" w:sz="4" w:space="0" w:color="auto"/>
            </w:tcBorders>
            <w:shd w:val="clear" w:color="auto" w:fill="auto"/>
            <w:noWrap/>
            <w:vAlign w:val="bottom"/>
            <w:hideMark/>
          </w:tcPr>
          <w:p w14:paraId="7CD51FD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-8 025</w:t>
            </w:r>
          </w:p>
        </w:tc>
        <w:tc>
          <w:tcPr>
            <w:tcW w:w="0" w:type="auto"/>
            <w:tcBorders>
              <w:top w:val="nil"/>
              <w:left w:val="nil"/>
              <w:bottom w:val="single" w:sz="4" w:space="0" w:color="auto"/>
              <w:right w:val="single" w:sz="4" w:space="0" w:color="auto"/>
            </w:tcBorders>
            <w:shd w:val="clear" w:color="auto" w:fill="auto"/>
            <w:noWrap/>
            <w:vAlign w:val="bottom"/>
            <w:hideMark/>
          </w:tcPr>
          <w:p w14:paraId="17333C1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94449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-8 025</w:t>
            </w:r>
          </w:p>
        </w:tc>
      </w:tr>
      <w:tr w:rsidR="005873BA" w:rsidRPr="005873BA" w14:paraId="761D50F0"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74F5AE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proofErr w:type="spellStart"/>
            <w:r w:rsidRPr="005873BA">
              <w:rPr>
                <w:rFonts w:ascii="Times New Roman" w:eastAsia="Times New Roman" w:hAnsi="Times New Roman" w:cs="Times New Roman"/>
                <w:sz w:val="20"/>
                <w:szCs w:val="20"/>
                <w:lang w:eastAsia="et-EE"/>
              </w:rPr>
              <w:t>Üldmeditsiiniteenused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6A5F07F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-165</w:t>
            </w:r>
          </w:p>
        </w:tc>
        <w:tc>
          <w:tcPr>
            <w:tcW w:w="0" w:type="auto"/>
            <w:tcBorders>
              <w:top w:val="nil"/>
              <w:left w:val="nil"/>
              <w:bottom w:val="single" w:sz="4" w:space="0" w:color="auto"/>
              <w:right w:val="single" w:sz="4" w:space="0" w:color="auto"/>
            </w:tcBorders>
            <w:shd w:val="clear" w:color="auto" w:fill="auto"/>
            <w:noWrap/>
            <w:vAlign w:val="bottom"/>
            <w:hideMark/>
          </w:tcPr>
          <w:p w14:paraId="5AC1637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812038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-165</w:t>
            </w:r>
          </w:p>
        </w:tc>
      </w:tr>
      <w:tr w:rsidR="005873BA" w:rsidRPr="005873BA" w14:paraId="35E8E09D"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B708A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Spordikeskus (2020 aastast)</w:t>
            </w:r>
          </w:p>
        </w:tc>
        <w:tc>
          <w:tcPr>
            <w:tcW w:w="0" w:type="auto"/>
            <w:tcBorders>
              <w:top w:val="nil"/>
              <w:left w:val="nil"/>
              <w:bottom w:val="single" w:sz="4" w:space="0" w:color="auto"/>
              <w:right w:val="single" w:sz="4" w:space="0" w:color="auto"/>
            </w:tcBorders>
            <w:shd w:val="clear" w:color="auto" w:fill="auto"/>
            <w:noWrap/>
            <w:vAlign w:val="bottom"/>
            <w:hideMark/>
          </w:tcPr>
          <w:p w14:paraId="51D436C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-430 491</w:t>
            </w:r>
          </w:p>
        </w:tc>
        <w:tc>
          <w:tcPr>
            <w:tcW w:w="0" w:type="auto"/>
            <w:tcBorders>
              <w:top w:val="nil"/>
              <w:left w:val="nil"/>
              <w:bottom w:val="single" w:sz="4" w:space="0" w:color="auto"/>
              <w:right w:val="single" w:sz="4" w:space="0" w:color="auto"/>
            </w:tcBorders>
            <w:shd w:val="clear" w:color="auto" w:fill="auto"/>
            <w:noWrap/>
            <w:vAlign w:val="bottom"/>
            <w:hideMark/>
          </w:tcPr>
          <w:p w14:paraId="55473688" w14:textId="187D6C0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hideMark/>
          </w:tcPr>
          <w:p w14:paraId="2803D401" w14:textId="3F484EB7" w:rsidR="005873BA" w:rsidRPr="005873BA" w:rsidRDefault="00A5611D"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-430 491</w:t>
            </w:r>
          </w:p>
        </w:tc>
      </w:tr>
      <w:tr w:rsidR="005873BA" w:rsidRPr="005873BA" w14:paraId="1EC4E497"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1FDADF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Spordikool</w:t>
            </w:r>
          </w:p>
        </w:tc>
        <w:tc>
          <w:tcPr>
            <w:tcW w:w="0" w:type="auto"/>
            <w:tcBorders>
              <w:top w:val="nil"/>
              <w:left w:val="nil"/>
              <w:bottom w:val="single" w:sz="4" w:space="0" w:color="auto"/>
              <w:right w:val="single" w:sz="4" w:space="0" w:color="auto"/>
            </w:tcBorders>
            <w:shd w:val="clear" w:color="auto" w:fill="auto"/>
            <w:noWrap/>
            <w:vAlign w:val="bottom"/>
            <w:hideMark/>
          </w:tcPr>
          <w:p w14:paraId="3C08C3A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-73 850</w:t>
            </w:r>
          </w:p>
        </w:tc>
        <w:tc>
          <w:tcPr>
            <w:tcW w:w="0" w:type="auto"/>
            <w:tcBorders>
              <w:top w:val="nil"/>
              <w:left w:val="nil"/>
              <w:bottom w:val="single" w:sz="4" w:space="0" w:color="auto"/>
              <w:right w:val="single" w:sz="4" w:space="0" w:color="auto"/>
            </w:tcBorders>
            <w:shd w:val="clear" w:color="auto" w:fill="auto"/>
            <w:noWrap/>
            <w:vAlign w:val="bottom"/>
            <w:hideMark/>
          </w:tcPr>
          <w:p w14:paraId="3746204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520CE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-73 850</w:t>
            </w:r>
          </w:p>
        </w:tc>
      </w:tr>
      <w:tr w:rsidR="005873BA" w:rsidRPr="005873BA" w14:paraId="1A3FB2B2"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28227F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proofErr w:type="spellStart"/>
            <w:r w:rsidRPr="005873BA">
              <w:rPr>
                <w:rFonts w:ascii="Times New Roman" w:eastAsia="Times New Roman" w:hAnsi="Times New Roman" w:cs="Times New Roman"/>
                <w:sz w:val="20"/>
                <w:szCs w:val="20"/>
                <w:lang w:eastAsia="et-EE"/>
              </w:rPr>
              <w:t>Puhkepargid</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643B73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-31 000</w:t>
            </w:r>
          </w:p>
        </w:tc>
        <w:tc>
          <w:tcPr>
            <w:tcW w:w="0" w:type="auto"/>
            <w:tcBorders>
              <w:top w:val="nil"/>
              <w:left w:val="nil"/>
              <w:bottom w:val="single" w:sz="4" w:space="0" w:color="auto"/>
              <w:right w:val="single" w:sz="4" w:space="0" w:color="auto"/>
            </w:tcBorders>
            <w:shd w:val="clear" w:color="auto" w:fill="auto"/>
            <w:noWrap/>
            <w:vAlign w:val="bottom"/>
            <w:hideMark/>
          </w:tcPr>
          <w:p w14:paraId="7ED7E72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BCBF34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-31 000</w:t>
            </w:r>
          </w:p>
        </w:tc>
      </w:tr>
      <w:tr w:rsidR="005873BA" w:rsidRPr="005873BA" w14:paraId="0F69750A"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8B72557"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Noorsootöö ja noortekeskused</w:t>
            </w:r>
          </w:p>
        </w:tc>
        <w:tc>
          <w:tcPr>
            <w:tcW w:w="0" w:type="auto"/>
            <w:tcBorders>
              <w:top w:val="nil"/>
              <w:left w:val="nil"/>
              <w:bottom w:val="single" w:sz="4" w:space="0" w:color="auto"/>
              <w:right w:val="single" w:sz="4" w:space="0" w:color="auto"/>
            </w:tcBorders>
            <w:shd w:val="clear" w:color="auto" w:fill="auto"/>
            <w:noWrap/>
            <w:vAlign w:val="bottom"/>
            <w:hideMark/>
          </w:tcPr>
          <w:p w14:paraId="452049CE"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-108 668</w:t>
            </w:r>
          </w:p>
        </w:tc>
        <w:tc>
          <w:tcPr>
            <w:tcW w:w="0" w:type="auto"/>
            <w:tcBorders>
              <w:top w:val="nil"/>
              <w:left w:val="nil"/>
              <w:bottom w:val="single" w:sz="4" w:space="0" w:color="auto"/>
              <w:right w:val="single" w:sz="4" w:space="0" w:color="auto"/>
            </w:tcBorders>
            <w:shd w:val="clear" w:color="auto" w:fill="auto"/>
            <w:noWrap/>
            <w:vAlign w:val="bottom"/>
            <w:hideMark/>
          </w:tcPr>
          <w:p w14:paraId="02BC3D7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8E47E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-108 668</w:t>
            </w:r>
          </w:p>
        </w:tc>
      </w:tr>
      <w:tr w:rsidR="005873BA" w:rsidRPr="005873BA" w14:paraId="000F1946"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BBBBE5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Avatud Noortekeskus</w:t>
            </w:r>
          </w:p>
        </w:tc>
        <w:tc>
          <w:tcPr>
            <w:tcW w:w="0" w:type="auto"/>
            <w:tcBorders>
              <w:top w:val="nil"/>
              <w:left w:val="nil"/>
              <w:bottom w:val="single" w:sz="4" w:space="0" w:color="auto"/>
              <w:right w:val="single" w:sz="4" w:space="0" w:color="auto"/>
            </w:tcBorders>
            <w:shd w:val="clear" w:color="auto" w:fill="auto"/>
            <w:noWrap/>
            <w:vAlign w:val="bottom"/>
            <w:hideMark/>
          </w:tcPr>
          <w:p w14:paraId="4C82DA2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2F7DC97"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D65F3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r>
      <w:tr w:rsidR="005873BA" w:rsidRPr="005873BA" w14:paraId="59A1E848"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E493B9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Vaba aja tegevused</w:t>
            </w:r>
          </w:p>
        </w:tc>
        <w:tc>
          <w:tcPr>
            <w:tcW w:w="0" w:type="auto"/>
            <w:tcBorders>
              <w:top w:val="nil"/>
              <w:left w:val="nil"/>
              <w:bottom w:val="single" w:sz="4" w:space="0" w:color="auto"/>
              <w:right w:val="single" w:sz="4" w:space="0" w:color="auto"/>
            </w:tcBorders>
            <w:shd w:val="clear" w:color="auto" w:fill="auto"/>
            <w:noWrap/>
            <w:vAlign w:val="bottom"/>
            <w:hideMark/>
          </w:tcPr>
          <w:p w14:paraId="3A7EF8C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-2 000</w:t>
            </w:r>
          </w:p>
        </w:tc>
        <w:tc>
          <w:tcPr>
            <w:tcW w:w="0" w:type="auto"/>
            <w:tcBorders>
              <w:top w:val="nil"/>
              <w:left w:val="nil"/>
              <w:bottom w:val="single" w:sz="4" w:space="0" w:color="auto"/>
              <w:right w:val="single" w:sz="4" w:space="0" w:color="auto"/>
            </w:tcBorders>
            <w:shd w:val="clear" w:color="auto" w:fill="auto"/>
            <w:noWrap/>
            <w:vAlign w:val="bottom"/>
            <w:hideMark/>
          </w:tcPr>
          <w:p w14:paraId="341BB0C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558C59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-2 000</w:t>
            </w:r>
          </w:p>
        </w:tc>
      </w:tr>
      <w:tr w:rsidR="005873BA" w:rsidRPr="005873BA" w14:paraId="5907ED5B" w14:textId="77777777" w:rsidTr="005873BA">
        <w:trPr>
          <w:trHeight w:val="63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359009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Raamatukogud alates 01.01.2019 (varem Tapa linna raamatukogu)</w:t>
            </w:r>
          </w:p>
        </w:tc>
        <w:tc>
          <w:tcPr>
            <w:tcW w:w="0" w:type="auto"/>
            <w:tcBorders>
              <w:top w:val="nil"/>
              <w:left w:val="nil"/>
              <w:bottom w:val="single" w:sz="4" w:space="0" w:color="auto"/>
              <w:right w:val="single" w:sz="4" w:space="0" w:color="auto"/>
            </w:tcBorders>
            <w:shd w:val="clear" w:color="auto" w:fill="auto"/>
            <w:noWrap/>
            <w:vAlign w:val="bottom"/>
            <w:hideMark/>
          </w:tcPr>
          <w:p w14:paraId="7878E3BE"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-109 738</w:t>
            </w:r>
          </w:p>
        </w:tc>
        <w:tc>
          <w:tcPr>
            <w:tcW w:w="0" w:type="auto"/>
            <w:tcBorders>
              <w:top w:val="nil"/>
              <w:left w:val="nil"/>
              <w:bottom w:val="single" w:sz="4" w:space="0" w:color="auto"/>
              <w:right w:val="single" w:sz="4" w:space="0" w:color="auto"/>
            </w:tcBorders>
            <w:shd w:val="clear" w:color="auto" w:fill="auto"/>
            <w:noWrap/>
            <w:vAlign w:val="bottom"/>
            <w:hideMark/>
          </w:tcPr>
          <w:p w14:paraId="50C5DB0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70375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-109 738</w:t>
            </w:r>
          </w:p>
        </w:tc>
      </w:tr>
      <w:tr w:rsidR="005873BA" w:rsidRPr="005873BA" w14:paraId="7BFD7EDE"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029935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Rahvakultuur</w:t>
            </w:r>
          </w:p>
        </w:tc>
        <w:tc>
          <w:tcPr>
            <w:tcW w:w="0" w:type="auto"/>
            <w:tcBorders>
              <w:top w:val="nil"/>
              <w:left w:val="nil"/>
              <w:bottom w:val="single" w:sz="4" w:space="0" w:color="auto"/>
              <w:right w:val="single" w:sz="4" w:space="0" w:color="auto"/>
            </w:tcBorders>
            <w:shd w:val="clear" w:color="auto" w:fill="auto"/>
            <w:noWrap/>
            <w:vAlign w:val="bottom"/>
            <w:hideMark/>
          </w:tcPr>
          <w:p w14:paraId="7606AE9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-255 550</w:t>
            </w:r>
          </w:p>
        </w:tc>
        <w:tc>
          <w:tcPr>
            <w:tcW w:w="0" w:type="auto"/>
            <w:tcBorders>
              <w:top w:val="nil"/>
              <w:left w:val="nil"/>
              <w:bottom w:val="single" w:sz="4" w:space="0" w:color="auto"/>
              <w:right w:val="single" w:sz="4" w:space="0" w:color="auto"/>
            </w:tcBorders>
            <w:shd w:val="clear" w:color="auto" w:fill="auto"/>
            <w:noWrap/>
            <w:vAlign w:val="bottom"/>
            <w:hideMark/>
          </w:tcPr>
          <w:p w14:paraId="7965FC2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-960</w:t>
            </w:r>
          </w:p>
        </w:tc>
        <w:tc>
          <w:tcPr>
            <w:tcW w:w="0" w:type="auto"/>
            <w:tcBorders>
              <w:top w:val="nil"/>
              <w:left w:val="nil"/>
              <w:bottom w:val="single" w:sz="4" w:space="0" w:color="auto"/>
              <w:right w:val="single" w:sz="4" w:space="0" w:color="auto"/>
            </w:tcBorders>
            <w:shd w:val="clear" w:color="auto" w:fill="auto"/>
            <w:noWrap/>
            <w:vAlign w:val="bottom"/>
            <w:hideMark/>
          </w:tcPr>
          <w:p w14:paraId="5888324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-256 510</w:t>
            </w:r>
          </w:p>
        </w:tc>
      </w:tr>
      <w:tr w:rsidR="005873BA" w:rsidRPr="005873BA" w14:paraId="2DB1914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6F909E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Muuseumid</w:t>
            </w:r>
          </w:p>
        </w:tc>
        <w:tc>
          <w:tcPr>
            <w:tcW w:w="0" w:type="auto"/>
            <w:tcBorders>
              <w:top w:val="nil"/>
              <w:left w:val="nil"/>
              <w:bottom w:val="single" w:sz="4" w:space="0" w:color="auto"/>
              <w:right w:val="single" w:sz="4" w:space="0" w:color="auto"/>
            </w:tcBorders>
            <w:shd w:val="clear" w:color="auto" w:fill="auto"/>
            <w:noWrap/>
            <w:vAlign w:val="bottom"/>
            <w:hideMark/>
          </w:tcPr>
          <w:p w14:paraId="5AFCC0B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-14 900</w:t>
            </w:r>
          </w:p>
        </w:tc>
        <w:tc>
          <w:tcPr>
            <w:tcW w:w="0" w:type="auto"/>
            <w:tcBorders>
              <w:top w:val="nil"/>
              <w:left w:val="nil"/>
              <w:bottom w:val="single" w:sz="4" w:space="0" w:color="auto"/>
              <w:right w:val="single" w:sz="4" w:space="0" w:color="auto"/>
            </w:tcBorders>
            <w:shd w:val="clear" w:color="auto" w:fill="auto"/>
            <w:noWrap/>
            <w:vAlign w:val="bottom"/>
            <w:hideMark/>
          </w:tcPr>
          <w:p w14:paraId="2D79633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DF830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-14 900</w:t>
            </w:r>
          </w:p>
        </w:tc>
      </w:tr>
      <w:tr w:rsidR="005873BA" w:rsidRPr="005873BA" w14:paraId="37987A8A"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01F61C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Ringhäälingu- ja kirjastamisteenused</w:t>
            </w:r>
          </w:p>
        </w:tc>
        <w:tc>
          <w:tcPr>
            <w:tcW w:w="0" w:type="auto"/>
            <w:tcBorders>
              <w:top w:val="nil"/>
              <w:left w:val="nil"/>
              <w:bottom w:val="single" w:sz="4" w:space="0" w:color="auto"/>
              <w:right w:val="single" w:sz="4" w:space="0" w:color="auto"/>
            </w:tcBorders>
            <w:shd w:val="clear" w:color="auto" w:fill="auto"/>
            <w:noWrap/>
            <w:vAlign w:val="bottom"/>
            <w:hideMark/>
          </w:tcPr>
          <w:p w14:paraId="1EF6FB5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-24 500</w:t>
            </w:r>
          </w:p>
        </w:tc>
        <w:tc>
          <w:tcPr>
            <w:tcW w:w="0" w:type="auto"/>
            <w:tcBorders>
              <w:top w:val="nil"/>
              <w:left w:val="nil"/>
              <w:bottom w:val="single" w:sz="4" w:space="0" w:color="auto"/>
              <w:right w:val="single" w:sz="4" w:space="0" w:color="auto"/>
            </w:tcBorders>
            <w:shd w:val="clear" w:color="auto" w:fill="auto"/>
            <w:noWrap/>
            <w:vAlign w:val="bottom"/>
            <w:hideMark/>
          </w:tcPr>
          <w:p w14:paraId="04150F9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704360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-24 500</w:t>
            </w:r>
          </w:p>
        </w:tc>
      </w:tr>
      <w:tr w:rsidR="005873BA" w:rsidRPr="005873BA" w14:paraId="754E9D9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FA1C01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Religiooni- ja muud ühiskonnateenused</w:t>
            </w:r>
          </w:p>
        </w:tc>
        <w:tc>
          <w:tcPr>
            <w:tcW w:w="0" w:type="auto"/>
            <w:tcBorders>
              <w:top w:val="nil"/>
              <w:left w:val="nil"/>
              <w:bottom w:val="single" w:sz="4" w:space="0" w:color="auto"/>
              <w:right w:val="single" w:sz="4" w:space="0" w:color="auto"/>
            </w:tcBorders>
            <w:shd w:val="clear" w:color="auto" w:fill="auto"/>
            <w:noWrap/>
            <w:vAlign w:val="bottom"/>
            <w:hideMark/>
          </w:tcPr>
          <w:p w14:paraId="2B5443B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-4 695</w:t>
            </w:r>
          </w:p>
        </w:tc>
        <w:tc>
          <w:tcPr>
            <w:tcW w:w="0" w:type="auto"/>
            <w:tcBorders>
              <w:top w:val="nil"/>
              <w:left w:val="nil"/>
              <w:bottom w:val="single" w:sz="4" w:space="0" w:color="auto"/>
              <w:right w:val="single" w:sz="4" w:space="0" w:color="auto"/>
            </w:tcBorders>
            <w:shd w:val="clear" w:color="auto" w:fill="auto"/>
            <w:noWrap/>
            <w:vAlign w:val="bottom"/>
            <w:hideMark/>
          </w:tcPr>
          <w:p w14:paraId="5AB7D22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906CF6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-4 695</w:t>
            </w:r>
          </w:p>
        </w:tc>
      </w:tr>
      <w:tr w:rsidR="005873BA" w:rsidRPr="005873BA" w14:paraId="117658A6"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3FFC201"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lastRenderedPageBreak/>
              <w:t>Lasteaed Pisipõnn</w:t>
            </w:r>
          </w:p>
        </w:tc>
        <w:tc>
          <w:tcPr>
            <w:tcW w:w="0" w:type="auto"/>
            <w:tcBorders>
              <w:top w:val="nil"/>
              <w:left w:val="nil"/>
              <w:bottom w:val="single" w:sz="4" w:space="0" w:color="auto"/>
              <w:right w:val="single" w:sz="4" w:space="0" w:color="auto"/>
            </w:tcBorders>
            <w:shd w:val="clear" w:color="auto" w:fill="auto"/>
            <w:noWrap/>
            <w:vAlign w:val="bottom"/>
            <w:hideMark/>
          </w:tcPr>
          <w:p w14:paraId="65C283CB"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-87 340</w:t>
            </w:r>
          </w:p>
        </w:tc>
        <w:tc>
          <w:tcPr>
            <w:tcW w:w="0" w:type="auto"/>
            <w:tcBorders>
              <w:top w:val="nil"/>
              <w:left w:val="nil"/>
              <w:bottom w:val="single" w:sz="4" w:space="0" w:color="auto"/>
              <w:right w:val="single" w:sz="4" w:space="0" w:color="auto"/>
            </w:tcBorders>
            <w:shd w:val="clear" w:color="auto" w:fill="auto"/>
            <w:noWrap/>
            <w:vAlign w:val="bottom"/>
            <w:hideMark/>
          </w:tcPr>
          <w:p w14:paraId="7246DE0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BFD5B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-87 340</w:t>
            </w:r>
          </w:p>
        </w:tc>
      </w:tr>
      <w:tr w:rsidR="005873BA" w:rsidRPr="005873BA" w14:paraId="4362A828"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4338E4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Lasteaed Vikerkaar</w:t>
            </w:r>
          </w:p>
        </w:tc>
        <w:tc>
          <w:tcPr>
            <w:tcW w:w="0" w:type="auto"/>
            <w:tcBorders>
              <w:top w:val="nil"/>
              <w:left w:val="nil"/>
              <w:bottom w:val="single" w:sz="4" w:space="0" w:color="auto"/>
              <w:right w:val="single" w:sz="4" w:space="0" w:color="auto"/>
            </w:tcBorders>
            <w:shd w:val="clear" w:color="auto" w:fill="auto"/>
            <w:noWrap/>
            <w:vAlign w:val="bottom"/>
            <w:hideMark/>
          </w:tcPr>
          <w:p w14:paraId="48E5250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-47 080</w:t>
            </w:r>
          </w:p>
        </w:tc>
        <w:tc>
          <w:tcPr>
            <w:tcW w:w="0" w:type="auto"/>
            <w:tcBorders>
              <w:top w:val="nil"/>
              <w:left w:val="nil"/>
              <w:bottom w:val="single" w:sz="4" w:space="0" w:color="auto"/>
              <w:right w:val="single" w:sz="4" w:space="0" w:color="auto"/>
            </w:tcBorders>
            <w:shd w:val="clear" w:color="auto" w:fill="auto"/>
            <w:noWrap/>
            <w:vAlign w:val="bottom"/>
            <w:hideMark/>
          </w:tcPr>
          <w:p w14:paraId="19CB9B4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3118D3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-47 080</w:t>
            </w:r>
          </w:p>
        </w:tc>
      </w:tr>
      <w:tr w:rsidR="005873BA" w:rsidRPr="005873BA" w14:paraId="5535B10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D9DD1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Tamsalu Lasteaed</w:t>
            </w:r>
          </w:p>
        </w:tc>
        <w:tc>
          <w:tcPr>
            <w:tcW w:w="0" w:type="auto"/>
            <w:tcBorders>
              <w:top w:val="nil"/>
              <w:left w:val="nil"/>
              <w:bottom w:val="single" w:sz="4" w:space="0" w:color="auto"/>
              <w:right w:val="single" w:sz="4" w:space="0" w:color="auto"/>
            </w:tcBorders>
            <w:shd w:val="clear" w:color="auto" w:fill="auto"/>
            <w:noWrap/>
            <w:vAlign w:val="bottom"/>
            <w:hideMark/>
          </w:tcPr>
          <w:p w14:paraId="5302F3E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-155 630</w:t>
            </w:r>
          </w:p>
        </w:tc>
        <w:tc>
          <w:tcPr>
            <w:tcW w:w="0" w:type="auto"/>
            <w:tcBorders>
              <w:top w:val="nil"/>
              <w:left w:val="nil"/>
              <w:bottom w:val="single" w:sz="4" w:space="0" w:color="auto"/>
              <w:right w:val="single" w:sz="4" w:space="0" w:color="auto"/>
            </w:tcBorders>
            <w:shd w:val="clear" w:color="auto" w:fill="auto"/>
            <w:noWrap/>
            <w:vAlign w:val="bottom"/>
            <w:hideMark/>
          </w:tcPr>
          <w:p w14:paraId="3352A747"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4E80C8A"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-155 630</w:t>
            </w:r>
          </w:p>
        </w:tc>
      </w:tr>
      <w:tr w:rsidR="005873BA" w:rsidRPr="005873BA" w14:paraId="3047262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7D4F11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Lasteaiakohad</w:t>
            </w:r>
          </w:p>
        </w:tc>
        <w:tc>
          <w:tcPr>
            <w:tcW w:w="0" w:type="auto"/>
            <w:tcBorders>
              <w:top w:val="nil"/>
              <w:left w:val="nil"/>
              <w:bottom w:val="single" w:sz="4" w:space="0" w:color="auto"/>
              <w:right w:val="single" w:sz="4" w:space="0" w:color="auto"/>
            </w:tcBorders>
            <w:shd w:val="clear" w:color="auto" w:fill="auto"/>
            <w:noWrap/>
            <w:vAlign w:val="bottom"/>
            <w:hideMark/>
          </w:tcPr>
          <w:p w14:paraId="0F311ABB"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-107 000</w:t>
            </w:r>
          </w:p>
        </w:tc>
        <w:tc>
          <w:tcPr>
            <w:tcW w:w="0" w:type="auto"/>
            <w:tcBorders>
              <w:top w:val="nil"/>
              <w:left w:val="nil"/>
              <w:bottom w:val="single" w:sz="4" w:space="0" w:color="auto"/>
              <w:right w:val="single" w:sz="4" w:space="0" w:color="auto"/>
            </w:tcBorders>
            <w:shd w:val="clear" w:color="auto" w:fill="auto"/>
            <w:noWrap/>
            <w:vAlign w:val="bottom"/>
            <w:hideMark/>
          </w:tcPr>
          <w:p w14:paraId="69DB2D9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70891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-107 000</w:t>
            </w:r>
          </w:p>
        </w:tc>
      </w:tr>
      <w:tr w:rsidR="005873BA" w:rsidRPr="005873BA" w14:paraId="31999AA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48F328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Kool projektid (alates 01.09.2024)</w:t>
            </w:r>
          </w:p>
        </w:tc>
        <w:tc>
          <w:tcPr>
            <w:tcW w:w="0" w:type="auto"/>
            <w:tcBorders>
              <w:top w:val="nil"/>
              <w:left w:val="nil"/>
              <w:bottom w:val="single" w:sz="4" w:space="0" w:color="auto"/>
              <w:right w:val="single" w:sz="4" w:space="0" w:color="auto"/>
            </w:tcBorders>
            <w:shd w:val="clear" w:color="auto" w:fill="auto"/>
            <w:noWrap/>
            <w:vAlign w:val="bottom"/>
            <w:hideMark/>
          </w:tcPr>
          <w:p w14:paraId="7492641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F17D58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-4 760</w:t>
            </w:r>
          </w:p>
        </w:tc>
        <w:tc>
          <w:tcPr>
            <w:tcW w:w="0" w:type="auto"/>
            <w:tcBorders>
              <w:top w:val="nil"/>
              <w:left w:val="nil"/>
              <w:bottom w:val="single" w:sz="4" w:space="0" w:color="auto"/>
              <w:right w:val="single" w:sz="4" w:space="0" w:color="auto"/>
            </w:tcBorders>
            <w:shd w:val="clear" w:color="auto" w:fill="auto"/>
            <w:noWrap/>
            <w:vAlign w:val="bottom"/>
            <w:hideMark/>
          </w:tcPr>
          <w:p w14:paraId="40665A0E"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-4 760</w:t>
            </w:r>
          </w:p>
        </w:tc>
      </w:tr>
      <w:tr w:rsidR="005873BA" w:rsidRPr="005873BA" w14:paraId="2513E23C" w14:textId="77777777" w:rsidTr="005873BA">
        <w:trPr>
          <w:trHeight w:val="63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CCF1B7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Gümnaasiumi  õpetajate palk 7-9kl ja õppekulud (alates 01.09.2024)</w:t>
            </w:r>
          </w:p>
        </w:tc>
        <w:tc>
          <w:tcPr>
            <w:tcW w:w="0" w:type="auto"/>
            <w:tcBorders>
              <w:top w:val="nil"/>
              <w:left w:val="nil"/>
              <w:bottom w:val="single" w:sz="4" w:space="0" w:color="auto"/>
              <w:right w:val="single" w:sz="4" w:space="0" w:color="auto"/>
            </w:tcBorders>
            <w:shd w:val="clear" w:color="auto" w:fill="auto"/>
            <w:noWrap/>
            <w:vAlign w:val="bottom"/>
            <w:hideMark/>
          </w:tcPr>
          <w:p w14:paraId="605E58EF"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E86B07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-42 193</w:t>
            </w:r>
          </w:p>
        </w:tc>
        <w:tc>
          <w:tcPr>
            <w:tcW w:w="0" w:type="auto"/>
            <w:tcBorders>
              <w:top w:val="nil"/>
              <w:left w:val="nil"/>
              <w:bottom w:val="single" w:sz="4" w:space="0" w:color="auto"/>
              <w:right w:val="single" w:sz="4" w:space="0" w:color="auto"/>
            </w:tcBorders>
            <w:shd w:val="clear" w:color="auto" w:fill="auto"/>
            <w:noWrap/>
            <w:vAlign w:val="bottom"/>
            <w:hideMark/>
          </w:tcPr>
          <w:p w14:paraId="302C0DA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-42 193</w:t>
            </w:r>
          </w:p>
        </w:tc>
      </w:tr>
      <w:tr w:rsidR="005873BA" w:rsidRPr="005873BA" w14:paraId="69724533"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6DADE3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Jäneda kool (põhikool </w:t>
            </w:r>
            <w:proofErr w:type="spellStart"/>
            <w:r w:rsidRPr="005873BA">
              <w:rPr>
                <w:rFonts w:ascii="Times New Roman" w:eastAsia="Times New Roman" w:hAnsi="Times New Roman" w:cs="Times New Roman"/>
                <w:sz w:val="20"/>
                <w:szCs w:val="20"/>
                <w:lang w:eastAsia="et-EE"/>
              </w:rPr>
              <w:t>õpetajad+haldus</w:t>
            </w:r>
            <w:proofErr w:type="spellEnd"/>
            <w:r w:rsidRPr="005873BA">
              <w:rPr>
                <w:rFonts w:ascii="Times New Roman" w:eastAsia="Times New Roman" w:hAnsi="Times New Roman" w:cs="Times New Roman"/>
                <w:sz w:val="20"/>
                <w:szCs w:val="20"/>
                <w:lang w:eastAsia="et-EE"/>
              </w:rPr>
              <w:t xml:space="preserve"> koos)</w:t>
            </w:r>
          </w:p>
        </w:tc>
        <w:tc>
          <w:tcPr>
            <w:tcW w:w="0" w:type="auto"/>
            <w:tcBorders>
              <w:top w:val="nil"/>
              <w:left w:val="nil"/>
              <w:bottom w:val="single" w:sz="4" w:space="0" w:color="auto"/>
              <w:right w:val="single" w:sz="4" w:space="0" w:color="auto"/>
            </w:tcBorders>
            <w:shd w:val="clear" w:color="auto" w:fill="auto"/>
            <w:noWrap/>
            <w:vAlign w:val="bottom"/>
            <w:hideMark/>
          </w:tcPr>
          <w:p w14:paraId="158C4D6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-77 469</w:t>
            </w:r>
          </w:p>
        </w:tc>
        <w:tc>
          <w:tcPr>
            <w:tcW w:w="0" w:type="auto"/>
            <w:tcBorders>
              <w:top w:val="nil"/>
              <w:left w:val="nil"/>
              <w:bottom w:val="single" w:sz="4" w:space="0" w:color="auto"/>
              <w:right w:val="single" w:sz="4" w:space="0" w:color="auto"/>
            </w:tcBorders>
            <w:shd w:val="clear" w:color="auto" w:fill="auto"/>
            <w:noWrap/>
            <w:vAlign w:val="bottom"/>
            <w:hideMark/>
          </w:tcPr>
          <w:p w14:paraId="42817B2C"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-944</w:t>
            </w:r>
          </w:p>
        </w:tc>
        <w:tc>
          <w:tcPr>
            <w:tcW w:w="0" w:type="auto"/>
            <w:tcBorders>
              <w:top w:val="nil"/>
              <w:left w:val="nil"/>
              <w:bottom w:val="single" w:sz="4" w:space="0" w:color="auto"/>
              <w:right w:val="single" w:sz="4" w:space="0" w:color="auto"/>
            </w:tcBorders>
            <w:shd w:val="clear" w:color="auto" w:fill="auto"/>
            <w:noWrap/>
            <w:vAlign w:val="bottom"/>
            <w:hideMark/>
          </w:tcPr>
          <w:p w14:paraId="7C5F274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-78 413</w:t>
            </w:r>
          </w:p>
        </w:tc>
      </w:tr>
      <w:tr w:rsidR="005873BA" w:rsidRPr="005873BA" w14:paraId="26603A23"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FD5AC2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Lehtse kool (põhikooli õpetajad+ haldus)</w:t>
            </w:r>
          </w:p>
        </w:tc>
        <w:tc>
          <w:tcPr>
            <w:tcW w:w="0" w:type="auto"/>
            <w:tcBorders>
              <w:top w:val="nil"/>
              <w:left w:val="nil"/>
              <w:bottom w:val="single" w:sz="4" w:space="0" w:color="auto"/>
              <w:right w:val="single" w:sz="4" w:space="0" w:color="auto"/>
            </w:tcBorders>
            <w:shd w:val="clear" w:color="auto" w:fill="auto"/>
            <w:noWrap/>
            <w:vAlign w:val="bottom"/>
            <w:hideMark/>
          </w:tcPr>
          <w:p w14:paraId="2339A92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-60 492</w:t>
            </w:r>
          </w:p>
        </w:tc>
        <w:tc>
          <w:tcPr>
            <w:tcW w:w="0" w:type="auto"/>
            <w:tcBorders>
              <w:top w:val="nil"/>
              <w:left w:val="nil"/>
              <w:bottom w:val="single" w:sz="4" w:space="0" w:color="auto"/>
              <w:right w:val="single" w:sz="4" w:space="0" w:color="auto"/>
            </w:tcBorders>
            <w:shd w:val="clear" w:color="auto" w:fill="auto"/>
            <w:noWrap/>
            <w:vAlign w:val="bottom"/>
            <w:hideMark/>
          </w:tcPr>
          <w:p w14:paraId="761B59B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-227</w:t>
            </w:r>
          </w:p>
        </w:tc>
        <w:tc>
          <w:tcPr>
            <w:tcW w:w="0" w:type="auto"/>
            <w:tcBorders>
              <w:top w:val="nil"/>
              <w:left w:val="nil"/>
              <w:bottom w:val="single" w:sz="4" w:space="0" w:color="auto"/>
              <w:right w:val="single" w:sz="4" w:space="0" w:color="auto"/>
            </w:tcBorders>
            <w:shd w:val="clear" w:color="auto" w:fill="auto"/>
            <w:noWrap/>
            <w:vAlign w:val="bottom"/>
            <w:hideMark/>
          </w:tcPr>
          <w:p w14:paraId="124CC64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-60 719</w:t>
            </w:r>
          </w:p>
        </w:tc>
      </w:tr>
      <w:tr w:rsidR="005873BA" w:rsidRPr="005873BA" w14:paraId="2DC1DC35"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4A3131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Tapa Gümnaasiumi (põhikooli </w:t>
            </w:r>
            <w:proofErr w:type="spellStart"/>
            <w:r w:rsidRPr="005873BA">
              <w:rPr>
                <w:rFonts w:ascii="Times New Roman" w:eastAsia="Times New Roman" w:hAnsi="Times New Roman" w:cs="Times New Roman"/>
                <w:sz w:val="20"/>
                <w:szCs w:val="20"/>
                <w:lang w:eastAsia="et-EE"/>
              </w:rPr>
              <w:t>õpetajad+haldus</w:t>
            </w:r>
            <w:proofErr w:type="spellEnd"/>
            <w:r w:rsidRPr="005873BA">
              <w:rPr>
                <w:rFonts w:ascii="Times New Roman" w:eastAsia="Times New Roman" w:hAnsi="Times New Roman" w:cs="Times New Roman"/>
                <w:sz w:val="20"/>
                <w:szCs w:val="20"/>
                <w:lang w:eastAsia="et-EE"/>
              </w:rPr>
              <w:t>)</w:t>
            </w:r>
          </w:p>
        </w:tc>
        <w:tc>
          <w:tcPr>
            <w:tcW w:w="0" w:type="auto"/>
            <w:tcBorders>
              <w:top w:val="nil"/>
              <w:left w:val="nil"/>
              <w:bottom w:val="single" w:sz="4" w:space="0" w:color="auto"/>
              <w:right w:val="single" w:sz="4" w:space="0" w:color="auto"/>
            </w:tcBorders>
            <w:shd w:val="clear" w:color="auto" w:fill="auto"/>
            <w:noWrap/>
            <w:vAlign w:val="bottom"/>
            <w:hideMark/>
          </w:tcPr>
          <w:p w14:paraId="0F20A3B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-479 044</w:t>
            </w:r>
          </w:p>
        </w:tc>
        <w:tc>
          <w:tcPr>
            <w:tcW w:w="0" w:type="auto"/>
            <w:tcBorders>
              <w:top w:val="nil"/>
              <w:left w:val="nil"/>
              <w:bottom w:val="single" w:sz="4" w:space="0" w:color="auto"/>
              <w:right w:val="single" w:sz="4" w:space="0" w:color="auto"/>
            </w:tcBorders>
            <w:shd w:val="clear" w:color="auto" w:fill="auto"/>
            <w:noWrap/>
            <w:vAlign w:val="bottom"/>
            <w:hideMark/>
          </w:tcPr>
          <w:p w14:paraId="7236549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39 498</w:t>
            </w:r>
          </w:p>
        </w:tc>
        <w:tc>
          <w:tcPr>
            <w:tcW w:w="0" w:type="auto"/>
            <w:tcBorders>
              <w:top w:val="nil"/>
              <w:left w:val="nil"/>
              <w:bottom w:val="single" w:sz="4" w:space="0" w:color="auto"/>
              <w:right w:val="single" w:sz="4" w:space="0" w:color="auto"/>
            </w:tcBorders>
            <w:shd w:val="clear" w:color="auto" w:fill="auto"/>
            <w:noWrap/>
            <w:vAlign w:val="bottom"/>
            <w:hideMark/>
          </w:tcPr>
          <w:p w14:paraId="2957F0E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-439 546</w:t>
            </w:r>
          </w:p>
        </w:tc>
      </w:tr>
      <w:tr w:rsidR="005873BA" w:rsidRPr="005873BA" w14:paraId="32097A54"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29B4A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Gümnaasiumi projektid</w:t>
            </w:r>
          </w:p>
        </w:tc>
        <w:tc>
          <w:tcPr>
            <w:tcW w:w="0" w:type="auto"/>
            <w:tcBorders>
              <w:top w:val="nil"/>
              <w:left w:val="nil"/>
              <w:bottom w:val="single" w:sz="4" w:space="0" w:color="auto"/>
              <w:right w:val="single" w:sz="4" w:space="0" w:color="auto"/>
            </w:tcBorders>
            <w:shd w:val="clear" w:color="auto" w:fill="auto"/>
            <w:noWrap/>
            <w:vAlign w:val="bottom"/>
            <w:hideMark/>
          </w:tcPr>
          <w:p w14:paraId="380309A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-22 000</w:t>
            </w:r>
          </w:p>
        </w:tc>
        <w:tc>
          <w:tcPr>
            <w:tcW w:w="0" w:type="auto"/>
            <w:tcBorders>
              <w:top w:val="nil"/>
              <w:left w:val="nil"/>
              <w:bottom w:val="single" w:sz="4" w:space="0" w:color="auto"/>
              <w:right w:val="single" w:sz="4" w:space="0" w:color="auto"/>
            </w:tcBorders>
            <w:shd w:val="clear" w:color="auto" w:fill="auto"/>
            <w:noWrap/>
            <w:vAlign w:val="bottom"/>
            <w:hideMark/>
          </w:tcPr>
          <w:p w14:paraId="6796605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EFA43D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-22 000</w:t>
            </w:r>
          </w:p>
        </w:tc>
      </w:tr>
      <w:tr w:rsidR="005873BA" w:rsidRPr="005873BA" w14:paraId="7C4C776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0A6BF9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Tapa Keelekümbluskool ( </w:t>
            </w:r>
            <w:proofErr w:type="spellStart"/>
            <w:r w:rsidRPr="005873BA">
              <w:rPr>
                <w:rFonts w:ascii="Times New Roman" w:eastAsia="Times New Roman" w:hAnsi="Times New Roman" w:cs="Times New Roman"/>
                <w:sz w:val="20"/>
                <w:szCs w:val="20"/>
                <w:lang w:eastAsia="et-EE"/>
              </w:rPr>
              <w:t>õpetajad+haldus</w:t>
            </w:r>
            <w:proofErr w:type="spellEnd"/>
            <w:r w:rsidRPr="005873BA">
              <w:rPr>
                <w:rFonts w:ascii="Times New Roman" w:eastAsia="Times New Roman" w:hAnsi="Times New Roman" w:cs="Times New Roman"/>
                <w:sz w:val="20"/>
                <w:szCs w:val="20"/>
                <w:lang w:eastAsia="et-EE"/>
              </w:rPr>
              <w:t>)</w:t>
            </w:r>
          </w:p>
        </w:tc>
        <w:tc>
          <w:tcPr>
            <w:tcW w:w="0" w:type="auto"/>
            <w:tcBorders>
              <w:top w:val="nil"/>
              <w:left w:val="nil"/>
              <w:bottom w:val="single" w:sz="4" w:space="0" w:color="auto"/>
              <w:right w:val="single" w:sz="4" w:space="0" w:color="auto"/>
            </w:tcBorders>
            <w:shd w:val="clear" w:color="auto" w:fill="auto"/>
            <w:noWrap/>
            <w:vAlign w:val="bottom"/>
            <w:hideMark/>
          </w:tcPr>
          <w:p w14:paraId="0810938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EF8075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C3F87E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r>
      <w:tr w:rsidR="005873BA" w:rsidRPr="005873BA" w14:paraId="745498D4"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C8DEB9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Tamsalu Gümnaasiumi (põhikooli </w:t>
            </w:r>
            <w:proofErr w:type="spellStart"/>
            <w:r w:rsidRPr="005873BA">
              <w:rPr>
                <w:rFonts w:ascii="Times New Roman" w:eastAsia="Times New Roman" w:hAnsi="Times New Roman" w:cs="Times New Roman"/>
                <w:sz w:val="20"/>
                <w:szCs w:val="20"/>
                <w:lang w:eastAsia="et-EE"/>
              </w:rPr>
              <w:t>õpetajad+haldus</w:t>
            </w:r>
            <w:proofErr w:type="spellEnd"/>
            <w:r w:rsidRPr="005873BA">
              <w:rPr>
                <w:rFonts w:ascii="Times New Roman" w:eastAsia="Times New Roman" w:hAnsi="Times New Roman" w:cs="Times New Roman"/>
                <w:sz w:val="20"/>
                <w:szCs w:val="20"/>
                <w:lang w:eastAsia="et-EE"/>
              </w:rPr>
              <w:t>)</w:t>
            </w:r>
          </w:p>
        </w:tc>
        <w:tc>
          <w:tcPr>
            <w:tcW w:w="0" w:type="auto"/>
            <w:tcBorders>
              <w:top w:val="nil"/>
              <w:left w:val="nil"/>
              <w:bottom w:val="single" w:sz="4" w:space="0" w:color="auto"/>
              <w:right w:val="single" w:sz="4" w:space="0" w:color="auto"/>
            </w:tcBorders>
            <w:shd w:val="clear" w:color="auto" w:fill="auto"/>
            <w:noWrap/>
            <w:vAlign w:val="bottom"/>
            <w:hideMark/>
          </w:tcPr>
          <w:p w14:paraId="0B93977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-264 601</w:t>
            </w:r>
          </w:p>
        </w:tc>
        <w:tc>
          <w:tcPr>
            <w:tcW w:w="0" w:type="auto"/>
            <w:tcBorders>
              <w:top w:val="nil"/>
              <w:left w:val="nil"/>
              <w:bottom w:val="single" w:sz="4" w:space="0" w:color="auto"/>
              <w:right w:val="single" w:sz="4" w:space="0" w:color="auto"/>
            </w:tcBorders>
            <w:shd w:val="clear" w:color="auto" w:fill="auto"/>
            <w:noWrap/>
            <w:vAlign w:val="bottom"/>
            <w:hideMark/>
          </w:tcPr>
          <w:p w14:paraId="382645A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-5 781</w:t>
            </w:r>
          </w:p>
        </w:tc>
        <w:tc>
          <w:tcPr>
            <w:tcW w:w="0" w:type="auto"/>
            <w:tcBorders>
              <w:top w:val="nil"/>
              <w:left w:val="nil"/>
              <w:bottom w:val="single" w:sz="4" w:space="0" w:color="auto"/>
              <w:right w:val="single" w:sz="4" w:space="0" w:color="auto"/>
            </w:tcBorders>
            <w:shd w:val="clear" w:color="auto" w:fill="auto"/>
            <w:noWrap/>
            <w:vAlign w:val="bottom"/>
            <w:hideMark/>
          </w:tcPr>
          <w:p w14:paraId="2F4B3C49"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-270 382</w:t>
            </w:r>
          </w:p>
        </w:tc>
      </w:tr>
      <w:tr w:rsidR="005873BA" w:rsidRPr="005873BA" w14:paraId="03601230"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C77F4D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Tamsalu Gümnaasiumi projektid</w:t>
            </w:r>
          </w:p>
        </w:tc>
        <w:tc>
          <w:tcPr>
            <w:tcW w:w="0" w:type="auto"/>
            <w:tcBorders>
              <w:top w:val="nil"/>
              <w:left w:val="nil"/>
              <w:bottom w:val="single" w:sz="4" w:space="0" w:color="auto"/>
              <w:right w:val="single" w:sz="4" w:space="0" w:color="auto"/>
            </w:tcBorders>
            <w:shd w:val="clear" w:color="auto" w:fill="auto"/>
            <w:noWrap/>
            <w:vAlign w:val="bottom"/>
            <w:hideMark/>
          </w:tcPr>
          <w:p w14:paraId="50F82D9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-15 138</w:t>
            </w:r>
          </w:p>
        </w:tc>
        <w:tc>
          <w:tcPr>
            <w:tcW w:w="0" w:type="auto"/>
            <w:tcBorders>
              <w:top w:val="nil"/>
              <w:left w:val="nil"/>
              <w:bottom w:val="single" w:sz="4" w:space="0" w:color="auto"/>
              <w:right w:val="single" w:sz="4" w:space="0" w:color="auto"/>
            </w:tcBorders>
            <w:shd w:val="clear" w:color="auto" w:fill="auto"/>
            <w:noWrap/>
            <w:vAlign w:val="bottom"/>
            <w:hideMark/>
          </w:tcPr>
          <w:p w14:paraId="5BF9420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46720C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-15 138</w:t>
            </w:r>
          </w:p>
        </w:tc>
      </w:tr>
      <w:tr w:rsidR="005873BA" w:rsidRPr="005873BA" w14:paraId="59B9567E"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7A663E7"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Õpilaskohad alates 01.01.2019</w:t>
            </w:r>
          </w:p>
        </w:tc>
        <w:tc>
          <w:tcPr>
            <w:tcW w:w="0" w:type="auto"/>
            <w:tcBorders>
              <w:top w:val="nil"/>
              <w:left w:val="nil"/>
              <w:bottom w:val="single" w:sz="4" w:space="0" w:color="auto"/>
              <w:right w:val="single" w:sz="4" w:space="0" w:color="auto"/>
            </w:tcBorders>
            <w:shd w:val="clear" w:color="auto" w:fill="auto"/>
            <w:noWrap/>
            <w:vAlign w:val="bottom"/>
            <w:hideMark/>
          </w:tcPr>
          <w:p w14:paraId="65534BB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-189 883</w:t>
            </w:r>
          </w:p>
        </w:tc>
        <w:tc>
          <w:tcPr>
            <w:tcW w:w="0" w:type="auto"/>
            <w:tcBorders>
              <w:top w:val="nil"/>
              <w:left w:val="nil"/>
              <w:bottom w:val="single" w:sz="4" w:space="0" w:color="auto"/>
              <w:right w:val="single" w:sz="4" w:space="0" w:color="auto"/>
            </w:tcBorders>
            <w:shd w:val="clear" w:color="auto" w:fill="auto"/>
            <w:noWrap/>
            <w:vAlign w:val="bottom"/>
            <w:hideMark/>
          </w:tcPr>
          <w:p w14:paraId="478B96A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20285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-189 883</w:t>
            </w:r>
          </w:p>
        </w:tc>
      </w:tr>
      <w:tr w:rsidR="005873BA" w:rsidRPr="005873BA" w14:paraId="0295030D"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638106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Gümnaasiumi gümnaasiumiõpetajad</w:t>
            </w:r>
          </w:p>
        </w:tc>
        <w:tc>
          <w:tcPr>
            <w:tcW w:w="0" w:type="auto"/>
            <w:tcBorders>
              <w:top w:val="nil"/>
              <w:left w:val="nil"/>
              <w:bottom w:val="single" w:sz="4" w:space="0" w:color="auto"/>
              <w:right w:val="single" w:sz="4" w:space="0" w:color="auto"/>
            </w:tcBorders>
            <w:shd w:val="clear" w:color="auto" w:fill="auto"/>
            <w:noWrap/>
            <w:vAlign w:val="bottom"/>
            <w:hideMark/>
          </w:tcPr>
          <w:p w14:paraId="1FD9A66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BD130E7"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4E014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r>
      <w:tr w:rsidR="005873BA" w:rsidRPr="005873BA" w14:paraId="1B9B3B4C"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9A2CAE9"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Tamsalu Gümnaasiumi </w:t>
            </w:r>
            <w:proofErr w:type="spellStart"/>
            <w:r w:rsidRPr="005873BA">
              <w:rPr>
                <w:rFonts w:ascii="Times New Roman" w:eastAsia="Times New Roman" w:hAnsi="Times New Roman" w:cs="Times New Roman"/>
                <w:sz w:val="20"/>
                <w:szCs w:val="20"/>
                <w:lang w:eastAsia="et-EE"/>
              </w:rPr>
              <w:t>gümnaasiumi</w:t>
            </w:r>
            <w:proofErr w:type="spellEnd"/>
            <w:r w:rsidRPr="005873BA">
              <w:rPr>
                <w:rFonts w:ascii="Times New Roman" w:eastAsia="Times New Roman" w:hAnsi="Times New Roman" w:cs="Times New Roman"/>
                <w:sz w:val="20"/>
                <w:szCs w:val="20"/>
                <w:lang w:eastAsia="et-EE"/>
              </w:rPr>
              <w:t xml:space="preserve"> õpetajad</w:t>
            </w:r>
          </w:p>
        </w:tc>
        <w:tc>
          <w:tcPr>
            <w:tcW w:w="0" w:type="auto"/>
            <w:tcBorders>
              <w:top w:val="nil"/>
              <w:left w:val="nil"/>
              <w:bottom w:val="single" w:sz="4" w:space="0" w:color="auto"/>
              <w:right w:val="single" w:sz="4" w:space="0" w:color="auto"/>
            </w:tcBorders>
            <w:shd w:val="clear" w:color="auto" w:fill="auto"/>
            <w:noWrap/>
            <w:vAlign w:val="bottom"/>
            <w:hideMark/>
          </w:tcPr>
          <w:p w14:paraId="654F278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28AC89E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E3392F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r>
      <w:tr w:rsidR="005873BA" w:rsidRPr="005873BA" w14:paraId="31E86057"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D3E936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Noorte huviharidus ja huvitegevus</w:t>
            </w:r>
          </w:p>
        </w:tc>
        <w:tc>
          <w:tcPr>
            <w:tcW w:w="0" w:type="auto"/>
            <w:tcBorders>
              <w:top w:val="nil"/>
              <w:left w:val="nil"/>
              <w:bottom w:val="single" w:sz="4" w:space="0" w:color="auto"/>
              <w:right w:val="single" w:sz="4" w:space="0" w:color="auto"/>
            </w:tcBorders>
            <w:shd w:val="clear" w:color="auto" w:fill="auto"/>
            <w:noWrap/>
            <w:vAlign w:val="bottom"/>
            <w:hideMark/>
          </w:tcPr>
          <w:p w14:paraId="54AA74A5" w14:textId="48A340F6"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-135</w:t>
            </w:r>
            <w:r w:rsidR="005263D4">
              <w:rPr>
                <w:rFonts w:ascii="Times New Roman" w:eastAsia="Times New Roman" w:hAnsi="Times New Roman" w:cs="Times New Roman"/>
                <w:sz w:val="20"/>
                <w:szCs w:val="20"/>
                <w:lang w:eastAsia="et-EE"/>
              </w:rPr>
              <w:t> </w:t>
            </w:r>
            <w:r w:rsidRPr="005873BA">
              <w:rPr>
                <w:rFonts w:ascii="Times New Roman" w:eastAsia="Times New Roman" w:hAnsi="Times New Roman" w:cs="Times New Roman"/>
                <w:sz w:val="20"/>
                <w:szCs w:val="20"/>
                <w:lang w:eastAsia="et-EE"/>
              </w:rPr>
              <w:t>432</w:t>
            </w:r>
          </w:p>
        </w:tc>
        <w:tc>
          <w:tcPr>
            <w:tcW w:w="0" w:type="auto"/>
            <w:tcBorders>
              <w:top w:val="nil"/>
              <w:left w:val="nil"/>
              <w:bottom w:val="single" w:sz="4" w:space="0" w:color="auto"/>
              <w:right w:val="single" w:sz="4" w:space="0" w:color="auto"/>
            </w:tcBorders>
            <w:shd w:val="clear" w:color="auto" w:fill="auto"/>
            <w:noWrap/>
            <w:vAlign w:val="bottom"/>
            <w:hideMark/>
          </w:tcPr>
          <w:p w14:paraId="2A49B2B0" w14:textId="14D50D3C" w:rsidR="005873BA" w:rsidRPr="005873BA" w:rsidRDefault="005263D4" w:rsidP="005873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37 781</w:t>
            </w:r>
          </w:p>
        </w:tc>
        <w:tc>
          <w:tcPr>
            <w:tcW w:w="0" w:type="auto"/>
            <w:tcBorders>
              <w:top w:val="nil"/>
              <w:left w:val="nil"/>
              <w:bottom w:val="single" w:sz="4" w:space="0" w:color="auto"/>
              <w:right w:val="single" w:sz="4" w:space="0" w:color="auto"/>
            </w:tcBorders>
            <w:shd w:val="clear" w:color="auto" w:fill="auto"/>
            <w:noWrap/>
            <w:vAlign w:val="bottom"/>
            <w:hideMark/>
          </w:tcPr>
          <w:p w14:paraId="6858CE1F" w14:textId="7D75058E"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w:t>
            </w:r>
            <w:r w:rsidR="005263D4">
              <w:rPr>
                <w:rFonts w:ascii="Times New Roman" w:eastAsia="Times New Roman" w:hAnsi="Times New Roman" w:cs="Times New Roman"/>
                <w:sz w:val="20"/>
                <w:szCs w:val="20"/>
                <w:lang w:eastAsia="et-EE"/>
              </w:rPr>
              <w:t>97 651</w:t>
            </w:r>
          </w:p>
        </w:tc>
      </w:tr>
      <w:tr w:rsidR="005873BA" w:rsidRPr="005873BA" w14:paraId="0D890A0B"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C4C4B8"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Muusika- ja Kunstikool</w:t>
            </w:r>
          </w:p>
        </w:tc>
        <w:tc>
          <w:tcPr>
            <w:tcW w:w="0" w:type="auto"/>
            <w:tcBorders>
              <w:top w:val="nil"/>
              <w:left w:val="nil"/>
              <w:bottom w:val="single" w:sz="4" w:space="0" w:color="auto"/>
              <w:right w:val="single" w:sz="4" w:space="0" w:color="auto"/>
            </w:tcBorders>
            <w:shd w:val="clear" w:color="auto" w:fill="auto"/>
            <w:noWrap/>
            <w:vAlign w:val="bottom"/>
            <w:hideMark/>
          </w:tcPr>
          <w:p w14:paraId="29BB9BE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-52 012</w:t>
            </w:r>
          </w:p>
        </w:tc>
        <w:tc>
          <w:tcPr>
            <w:tcW w:w="0" w:type="auto"/>
            <w:tcBorders>
              <w:top w:val="nil"/>
              <w:left w:val="nil"/>
              <w:bottom w:val="single" w:sz="4" w:space="0" w:color="auto"/>
              <w:right w:val="single" w:sz="4" w:space="0" w:color="auto"/>
            </w:tcBorders>
            <w:shd w:val="clear" w:color="auto" w:fill="auto"/>
            <w:noWrap/>
            <w:vAlign w:val="bottom"/>
            <w:hideMark/>
          </w:tcPr>
          <w:p w14:paraId="1D58338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BBD704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-52 012</w:t>
            </w:r>
          </w:p>
        </w:tc>
      </w:tr>
      <w:tr w:rsidR="005873BA" w:rsidRPr="005873BA" w14:paraId="733C076B"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D530EF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Huviharidus huvitegevus (õpilaskohad)</w:t>
            </w:r>
          </w:p>
        </w:tc>
        <w:tc>
          <w:tcPr>
            <w:tcW w:w="0" w:type="auto"/>
            <w:tcBorders>
              <w:top w:val="nil"/>
              <w:left w:val="nil"/>
              <w:bottom w:val="single" w:sz="4" w:space="0" w:color="auto"/>
              <w:right w:val="single" w:sz="4" w:space="0" w:color="auto"/>
            </w:tcBorders>
            <w:shd w:val="clear" w:color="auto" w:fill="auto"/>
            <w:noWrap/>
            <w:vAlign w:val="bottom"/>
            <w:hideMark/>
          </w:tcPr>
          <w:p w14:paraId="5671810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-19 000</w:t>
            </w:r>
          </w:p>
        </w:tc>
        <w:tc>
          <w:tcPr>
            <w:tcW w:w="0" w:type="auto"/>
            <w:tcBorders>
              <w:top w:val="nil"/>
              <w:left w:val="nil"/>
              <w:bottom w:val="single" w:sz="4" w:space="0" w:color="auto"/>
              <w:right w:val="single" w:sz="4" w:space="0" w:color="auto"/>
            </w:tcBorders>
            <w:shd w:val="clear" w:color="auto" w:fill="auto"/>
            <w:noWrap/>
            <w:vAlign w:val="bottom"/>
            <w:hideMark/>
          </w:tcPr>
          <w:p w14:paraId="5B6EDF7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7F21A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-19 000</w:t>
            </w:r>
          </w:p>
        </w:tc>
      </w:tr>
      <w:tr w:rsidR="005873BA" w:rsidRPr="005873BA" w14:paraId="50BA42D8"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0F593B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Koolitransport</w:t>
            </w:r>
          </w:p>
        </w:tc>
        <w:tc>
          <w:tcPr>
            <w:tcW w:w="0" w:type="auto"/>
            <w:tcBorders>
              <w:top w:val="nil"/>
              <w:left w:val="nil"/>
              <w:bottom w:val="single" w:sz="4" w:space="0" w:color="auto"/>
              <w:right w:val="single" w:sz="4" w:space="0" w:color="auto"/>
            </w:tcBorders>
            <w:shd w:val="clear" w:color="auto" w:fill="auto"/>
            <w:noWrap/>
            <w:vAlign w:val="bottom"/>
            <w:hideMark/>
          </w:tcPr>
          <w:p w14:paraId="48300F5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-154 000</w:t>
            </w:r>
          </w:p>
        </w:tc>
        <w:tc>
          <w:tcPr>
            <w:tcW w:w="0" w:type="auto"/>
            <w:tcBorders>
              <w:top w:val="nil"/>
              <w:left w:val="nil"/>
              <w:bottom w:val="single" w:sz="4" w:space="0" w:color="auto"/>
              <w:right w:val="single" w:sz="4" w:space="0" w:color="auto"/>
            </w:tcBorders>
            <w:shd w:val="clear" w:color="auto" w:fill="auto"/>
            <w:noWrap/>
            <w:vAlign w:val="bottom"/>
            <w:hideMark/>
          </w:tcPr>
          <w:p w14:paraId="76CA851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603AB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-154 000</w:t>
            </w:r>
          </w:p>
        </w:tc>
      </w:tr>
      <w:tr w:rsidR="005873BA" w:rsidRPr="005873BA" w14:paraId="41D8FA14"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4A33EAD"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Valla Köök</w:t>
            </w:r>
          </w:p>
        </w:tc>
        <w:tc>
          <w:tcPr>
            <w:tcW w:w="0" w:type="auto"/>
            <w:tcBorders>
              <w:top w:val="nil"/>
              <w:left w:val="nil"/>
              <w:bottom w:val="single" w:sz="4" w:space="0" w:color="auto"/>
              <w:right w:val="single" w:sz="4" w:space="0" w:color="auto"/>
            </w:tcBorders>
            <w:shd w:val="clear" w:color="auto" w:fill="auto"/>
            <w:noWrap/>
            <w:vAlign w:val="bottom"/>
            <w:hideMark/>
          </w:tcPr>
          <w:p w14:paraId="55A81D0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-357 150</w:t>
            </w:r>
          </w:p>
        </w:tc>
        <w:tc>
          <w:tcPr>
            <w:tcW w:w="0" w:type="auto"/>
            <w:tcBorders>
              <w:top w:val="nil"/>
              <w:left w:val="nil"/>
              <w:bottom w:val="single" w:sz="4" w:space="0" w:color="auto"/>
              <w:right w:val="single" w:sz="4" w:space="0" w:color="auto"/>
            </w:tcBorders>
            <w:shd w:val="clear" w:color="auto" w:fill="auto"/>
            <w:noWrap/>
            <w:vAlign w:val="bottom"/>
            <w:hideMark/>
          </w:tcPr>
          <w:p w14:paraId="2D6E9FD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-11 054</w:t>
            </w:r>
          </w:p>
        </w:tc>
        <w:tc>
          <w:tcPr>
            <w:tcW w:w="0" w:type="auto"/>
            <w:tcBorders>
              <w:top w:val="nil"/>
              <w:left w:val="nil"/>
              <w:bottom w:val="single" w:sz="4" w:space="0" w:color="auto"/>
              <w:right w:val="single" w:sz="4" w:space="0" w:color="auto"/>
            </w:tcBorders>
            <w:shd w:val="clear" w:color="auto" w:fill="auto"/>
            <w:noWrap/>
            <w:vAlign w:val="bottom"/>
            <w:hideMark/>
          </w:tcPr>
          <w:p w14:paraId="07F7A09A"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-368 204</w:t>
            </w:r>
          </w:p>
        </w:tc>
      </w:tr>
      <w:tr w:rsidR="005873BA" w:rsidRPr="005873BA" w14:paraId="3FFC97B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FEABB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Õpilaskodu</w:t>
            </w:r>
          </w:p>
        </w:tc>
        <w:tc>
          <w:tcPr>
            <w:tcW w:w="0" w:type="auto"/>
            <w:tcBorders>
              <w:top w:val="nil"/>
              <w:left w:val="nil"/>
              <w:bottom w:val="single" w:sz="4" w:space="0" w:color="auto"/>
              <w:right w:val="single" w:sz="4" w:space="0" w:color="auto"/>
            </w:tcBorders>
            <w:shd w:val="clear" w:color="auto" w:fill="auto"/>
            <w:noWrap/>
            <w:vAlign w:val="bottom"/>
            <w:hideMark/>
          </w:tcPr>
          <w:p w14:paraId="340DFB7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-7 000</w:t>
            </w:r>
          </w:p>
        </w:tc>
        <w:tc>
          <w:tcPr>
            <w:tcW w:w="0" w:type="auto"/>
            <w:tcBorders>
              <w:top w:val="nil"/>
              <w:left w:val="nil"/>
              <w:bottom w:val="single" w:sz="4" w:space="0" w:color="auto"/>
              <w:right w:val="single" w:sz="4" w:space="0" w:color="auto"/>
            </w:tcBorders>
            <w:shd w:val="clear" w:color="auto" w:fill="auto"/>
            <w:noWrap/>
            <w:vAlign w:val="bottom"/>
            <w:hideMark/>
          </w:tcPr>
          <w:p w14:paraId="1774233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772CC0"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-7 000</w:t>
            </w:r>
          </w:p>
        </w:tc>
      </w:tr>
      <w:tr w:rsidR="005873BA" w:rsidRPr="005873BA" w14:paraId="7F574CA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854484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haridus, sh hariduse haldus</w:t>
            </w:r>
          </w:p>
        </w:tc>
        <w:tc>
          <w:tcPr>
            <w:tcW w:w="0" w:type="auto"/>
            <w:tcBorders>
              <w:top w:val="nil"/>
              <w:left w:val="nil"/>
              <w:bottom w:val="single" w:sz="4" w:space="0" w:color="auto"/>
              <w:right w:val="single" w:sz="4" w:space="0" w:color="auto"/>
            </w:tcBorders>
            <w:shd w:val="clear" w:color="auto" w:fill="auto"/>
            <w:noWrap/>
            <w:vAlign w:val="bottom"/>
            <w:hideMark/>
          </w:tcPr>
          <w:p w14:paraId="3464AF1E"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-35 600</w:t>
            </w:r>
          </w:p>
        </w:tc>
        <w:tc>
          <w:tcPr>
            <w:tcW w:w="0" w:type="auto"/>
            <w:tcBorders>
              <w:top w:val="nil"/>
              <w:left w:val="nil"/>
              <w:bottom w:val="single" w:sz="4" w:space="0" w:color="auto"/>
              <w:right w:val="single" w:sz="4" w:space="0" w:color="auto"/>
            </w:tcBorders>
            <w:shd w:val="clear" w:color="auto" w:fill="auto"/>
            <w:noWrap/>
            <w:vAlign w:val="bottom"/>
            <w:hideMark/>
          </w:tcPr>
          <w:p w14:paraId="159EF30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DDD56CA"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-35 600</w:t>
            </w:r>
          </w:p>
        </w:tc>
      </w:tr>
      <w:tr w:rsidR="005873BA" w:rsidRPr="005873BA" w14:paraId="4275ACA7"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324E1F6"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Raske ja sügava puudega laste kaitse</w:t>
            </w:r>
          </w:p>
        </w:tc>
        <w:tc>
          <w:tcPr>
            <w:tcW w:w="0" w:type="auto"/>
            <w:tcBorders>
              <w:top w:val="nil"/>
              <w:left w:val="nil"/>
              <w:bottom w:val="single" w:sz="4" w:space="0" w:color="auto"/>
              <w:right w:val="single" w:sz="4" w:space="0" w:color="auto"/>
            </w:tcBorders>
            <w:shd w:val="clear" w:color="auto" w:fill="auto"/>
            <w:noWrap/>
            <w:vAlign w:val="bottom"/>
            <w:hideMark/>
          </w:tcPr>
          <w:p w14:paraId="48FD69DE"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-90 000</w:t>
            </w:r>
          </w:p>
        </w:tc>
        <w:tc>
          <w:tcPr>
            <w:tcW w:w="0" w:type="auto"/>
            <w:tcBorders>
              <w:top w:val="nil"/>
              <w:left w:val="nil"/>
              <w:bottom w:val="single" w:sz="4" w:space="0" w:color="auto"/>
              <w:right w:val="single" w:sz="4" w:space="0" w:color="auto"/>
            </w:tcBorders>
            <w:shd w:val="clear" w:color="auto" w:fill="auto"/>
            <w:noWrap/>
            <w:vAlign w:val="bottom"/>
            <w:hideMark/>
          </w:tcPr>
          <w:p w14:paraId="3CD338C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0E35D69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-70 000</w:t>
            </w:r>
          </w:p>
        </w:tc>
      </w:tr>
      <w:tr w:rsidR="005873BA" w:rsidRPr="005873BA" w14:paraId="5ED9919A"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76D680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Puudega lapse lapsehoiuteenus</w:t>
            </w:r>
          </w:p>
        </w:tc>
        <w:tc>
          <w:tcPr>
            <w:tcW w:w="0" w:type="auto"/>
            <w:tcBorders>
              <w:top w:val="nil"/>
              <w:left w:val="nil"/>
              <w:bottom w:val="single" w:sz="4" w:space="0" w:color="auto"/>
              <w:right w:val="single" w:sz="4" w:space="0" w:color="auto"/>
            </w:tcBorders>
            <w:shd w:val="clear" w:color="auto" w:fill="auto"/>
            <w:noWrap/>
            <w:vAlign w:val="bottom"/>
            <w:hideMark/>
          </w:tcPr>
          <w:p w14:paraId="7B3D64FB"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-16 000</w:t>
            </w:r>
          </w:p>
        </w:tc>
        <w:tc>
          <w:tcPr>
            <w:tcW w:w="0" w:type="auto"/>
            <w:tcBorders>
              <w:top w:val="nil"/>
              <w:left w:val="nil"/>
              <w:bottom w:val="single" w:sz="4" w:space="0" w:color="auto"/>
              <w:right w:val="single" w:sz="4" w:space="0" w:color="auto"/>
            </w:tcBorders>
            <w:shd w:val="clear" w:color="auto" w:fill="auto"/>
            <w:noWrap/>
            <w:vAlign w:val="bottom"/>
            <w:hideMark/>
          </w:tcPr>
          <w:p w14:paraId="7D57DC1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A3D97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-16 000</w:t>
            </w:r>
          </w:p>
        </w:tc>
      </w:tr>
      <w:tr w:rsidR="005873BA" w:rsidRPr="005873BA" w14:paraId="503BB46D"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BB39AB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Tapa hooldekodu</w:t>
            </w:r>
          </w:p>
        </w:tc>
        <w:tc>
          <w:tcPr>
            <w:tcW w:w="0" w:type="auto"/>
            <w:tcBorders>
              <w:top w:val="nil"/>
              <w:left w:val="nil"/>
              <w:bottom w:val="single" w:sz="4" w:space="0" w:color="auto"/>
              <w:right w:val="single" w:sz="4" w:space="0" w:color="auto"/>
            </w:tcBorders>
            <w:shd w:val="clear" w:color="auto" w:fill="auto"/>
            <w:noWrap/>
            <w:vAlign w:val="bottom"/>
            <w:hideMark/>
          </w:tcPr>
          <w:p w14:paraId="144302D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-145 350</w:t>
            </w:r>
          </w:p>
        </w:tc>
        <w:tc>
          <w:tcPr>
            <w:tcW w:w="0" w:type="auto"/>
            <w:tcBorders>
              <w:top w:val="nil"/>
              <w:left w:val="nil"/>
              <w:bottom w:val="single" w:sz="4" w:space="0" w:color="auto"/>
              <w:right w:val="single" w:sz="4" w:space="0" w:color="auto"/>
            </w:tcBorders>
            <w:shd w:val="clear" w:color="auto" w:fill="auto"/>
            <w:noWrap/>
            <w:vAlign w:val="bottom"/>
            <w:hideMark/>
          </w:tcPr>
          <w:p w14:paraId="69D00FCC"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DFAF952"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-145 350</w:t>
            </w:r>
          </w:p>
        </w:tc>
      </w:tr>
      <w:tr w:rsidR="005873BA" w:rsidRPr="005873BA" w14:paraId="00812316"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D859A5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Sääse hooldekodu</w:t>
            </w:r>
          </w:p>
        </w:tc>
        <w:tc>
          <w:tcPr>
            <w:tcW w:w="0" w:type="auto"/>
            <w:tcBorders>
              <w:top w:val="nil"/>
              <w:left w:val="nil"/>
              <w:bottom w:val="single" w:sz="4" w:space="0" w:color="auto"/>
              <w:right w:val="single" w:sz="4" w:space="0" w:color="auto"/>
            </w:tcBorders>
            <w:shd w:val="clear" w:color="auto" w:fill="auto"/>
            <w:noWrap/>
            <w:vAlign w:val="bottom"/>
            <w:hideMark/>
          </w:tcPr>
          <w:p w14:paraId="297E757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736D0DC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9B56F71"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0</w:t>
            </w:r>
          </w:p>
        </w:tc>
      </w:tr>
      <w:tr w:rsidR="005873BA" w:rsidRPr="005873BA" w14:paraId="69516B27"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52BBF1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Koduteenus</w:t>
            </w:r>
          </w:p>
        </w:tc>
        <w:tc>
          <w:tcPr>
            <w:tcW w:w="0" w:type="auto"/>
            <w:tcBorders>
              <w:top w:val="nil"/>
              <w:left w:val="nil"/>
              <w:bottom w:val="single" w:sz="4" w:space="0" w:color="auto"/>
              <w:right w:val="single" w:sz="4" w:space="0" w:color="auto"/>
            </w:tcBorders>
            <w:shd w:val="clear" w:color="auto" w:fill="auto"/>
            <w:noWrap/>
            <w:vAlign w:val="bottom"/>
            <w:hideMark/>
          </w:tcPr>
          <w:p w14:paraId="2A4E7C65"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-4 500</w:t>
            </w:r>
          </w:p>
        </w:tc>
        <w:tc>
          <w:tcPr>
            <w:tcW w:w="0" w:type="auto"/>
            <w:tcBorders>
              <w:top w:val="nil"/>
              <w:left w:val="nil"/>
              <w:bottom w:val="single" w:sz="4" w:space="0" w:color="auto"/>
              <w:right w:val="single" w:sz="4" w:space="0" w:color="auto"/>
            </w:tcBorders>
            <w:shd w:val="clear" w:color="auto" w:fill="auto"/>
            <w:noWrap/>
            <w:vAlign w:val="bottom"/>
            <w:hideMark/>
          </w:tcPr>
          <w:p w14:paraId="2007062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8831F3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-4 500</w:t>
            </w:r>
          </w:p>
        </w:tc>
      </w:tr>
      <w:tr w:rsidR="005873BA" w:rsidRPr="005873BA" w14:paraId="3E76A510"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889FC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xml:space="preserve">Asendus- ja </w:t>
            </w:r>
            <w:proofErr w:type="spellStart"/>
            <w:r w:rsidRPr="005873BA">
              <w:rPr>
                <w:rFonts w:ascii="Times New Roman" w:eastAsia="Times New Roman" w:hAnsi="Times New Roman" w:cs="Times New Roman"/>
                <w:sz w:val="20"/>
                <w:szCs w:val="20"/>
                <w:lang w:eastAsia="et-EE"/>
              </w:rPr>
              <w:t>järelhooldus</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B6611EB"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-771 000</w:t>
            </w:r>
          </w:p>
        </w:tc>
        <w:tc>
          <w:tcPr>
            <w:tcW w:w="0" w:type="auto"/>
            <w:tcBorders>
              <w:top w:val="nil"/>
              <w:left w:val="nil"/>
              <w:bottom w:val="single" w:sz="4" w:space="0" w:color="auto"/>
              <w:right w:val="single" w:sz="4" w:space="0" w:color="auto"/>
            </w:tcBorders>
            <w:shd w:val="clear" w:color="auto" w:fill="auto"/>
            <w:noWrap/>
            <w:vAlign w:val="bottom"/>
            <w:hideMark/>
          </w:tcPr>
          <w:p w14:paraId="75CA5DFA"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F843874"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-771 000</w:t>
            </w:r>
          </w:p>
        </w:tc>
      </w:tr>
      <w:tr w:rsidR="005873BA" w:rsidRPr="005873BA" w14:paraId="1720964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8A73871"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perekondade ja laste sotsiaalne kaitse</w:t>
            </w:r>
          </w:p>
        </w:tc>
        <w:tc>
          <w:tcPr>
            <w:tcW w:w="0" w:type="auto"/>
            <w:tcBorders>
              <w:top w:val="nil"/>
              <w:left w:val="nil"/>
              <w:bottom w:val="single" w:sz="4" w:space="0" w:color="auto"/>
              <w:right w:val="single" w:sz="4" w:space="0" w:color="auto"/>
            </w:tcBorders>
            <w:shd w:val="clear" w:color="auto" w:fill="auto"/>
            <w:noWrap/>
            <w:vAlign w:val="bottom"/>
            <w:hideMark/>
          </w:tcPr>
          <w:p w14:paraId="722D3AE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-54 000</w:t>
            </w:r>
          </w:p>
        </w:tc>
        <w:tc>
          <w:tcPr>
            <w:tcW w:w="0" w:type="auto"/>
            <w:tcBorders>
              <w:top w:val="nil"/>
              <w:left w:val="nil"/>
              <w:bottom w:val="single" w:sz="4" w:space="0" w:color="auto"/>
              <w:right w:val="single" w:sz="4" w:space="0" w:color="auto"/>
            </w:tcBorders>
            <w:shd w:val="clear" w:color="auto" w:fill="auto"/>
            <w:noWrap/>
            <w:vAlign w:val="bottom"/>
            <w:hideMark/>
          </w:tcPr>
          <w:p w14:paraId="4C390FA0"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4193C0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-54 000</w:t>
            </w:r>
          </w:p>
        </w:tc>
      </w:tr>
      <w:tr w:rsidR="005873BA" w:rsidRPr="005873BA" w14:paraId="5C710FD1"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8323BC5"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Eluasemeteenused sotsiaalsetele riskirühmadele</w:t>
            </w:r>
          </w:p>
        </w:tc>
        <w:tc>
          <w:tcPr>
            <w:tcW w:w="0" w:type="auto"/>
            <w:tcBorders>
              <w:top w:val="nil"/>
              <w:left w:val="nil"/>
              <w:bottom w:val="single" w:sz="4" w:space="0" w:color="auto"/>
              <w:right w:val="single" w:sz="4" w:space="0" w:color="auto"/>
            </w:tcBorders>
            <w:shd w:val="clear" w:color="auto" w:fill="auto"/>
            <w:noWrap/>
            <w:vAlign w:val="bottom"/>
            <w:hideMark/>
          </w:tcPr>
          <w:p w14:paraId="1A2BD8D3"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1F29CB7B"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6FE356"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-5 000</w:t>
            </w:r>
          </w:p>
        </w:tc>
      </w:tr>
      <w:tr w:rsidR="005873BA" w:rsidRPr="005873BA" w14:paraId="5C9E839E"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87899E4"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sotsiaalsete riskirühmade kaitse</w:t>
            </w:r>
          </w:p>
        </w:tc>
        <w:tc>
          <w:tcPr>
            <w:tcW w:w="0" w:type="auto"/>
            <w:tcBorders>
              <w:top w:val="nil"/>
              <w:left w:val="nil"/>
              <w:bottom w:val="single" w:sz="4" w:space="0" w:color="auto"/>
              <w:right w:val="single" w:sz="4" w:space="0" w:color="auto"/>
            </w:tcBorders>
            <w:shd w:val="clear" w:color="auto" w:fill="auto"/>
            <w:noWrap/>
            <w:vAlign w:val="bottom"/>
            <w:hideMark/>
          </w:tcPr>
          <w:p w14:paraId="45B4BF48"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-3 000</w:t>
            </w:r>
          </w:p>
        </w:tc>
        <w:tc>
          <w:tcPr>
            <w:tcW w:w="0" w:type="auto"/>
            <w:tcBorders>
              <w:top w:val="nil"/>
              <w:left w:val="nil"/>
              <w:bottom w:val="single" w:sz="4" w:space="0" w:color="auto"/>
              <w:right w:val="single" w:sz="4" w:space="0" w:color="auto"/>
            </w:tcBorders>
            <w:shd w:val="clear" w:color="auto" w:fill="auto"/>
            <w:noWrap/>
            <w:vAlign w:val="bottom"/>
            <w:hideMark/>
          </w:tcPr>
          <w:p w14:paraId="421B05F2"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BFF81F"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-3 000</w:t>
            </w:r>
          </w:p>
        </w:tc>
      </w:tr>
      <w:tr w:rsidR="005873BA" w:rsidRPr="005873BA" w14:paraId="58F4FC79" w14:textId="77777777" w:rsidTr="005873BA">
        <w:trPr>
          <w:trHeight w:val="31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82C33BE"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Muu sotsiaalne kaitse, sh sotsiaalse kaitse haldus</w:t>
            </w:r>
          </w:p>
        </w:tc>
        <w:tc>
          <w:tcPr>
            <w:tcW w:w="0" w:type="auto"/>
            <w:tcBorders>
              <w:top w:val="nil"/>
              <w:left w:val="nil"/>
              <w:bottom w:val="single" w:sz="4" w:space="0" w:color="auto"/>
              <w:right w:val="single" w:sz="4" w:space="0" w:color="auto"/>
            </w:tcBorders>
            <w:shd w:val="clear" w:color="auto" w:fill="auto"/>
            <w:noWrap/>
            <w:vAlign w:val="bottom"/>
            <w:hideMark/>
          </w:tcPr>
          <w:p w14:paraId="62C9D6B7"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-73 300</w:t>
            </w:r>
          </w:p>
        </w:tc>
        <w:tc>
          <w:tcPr>
            <w:tcW w:w="0" w:type="auto"/>
            <w:tcBorders>
              <w:top w:val="nil"/>
              <w:left w:val="nil"/>
              <w:bottom w:val="single" w:sz="4" w:space="0" w:color="auto"/>
              <w:right w:val="single" w:sz="4" w:space="0" w:color="auto"/>
            </w:tcBorders>
            <w:shd w:val="clear" w:color="auto" w:fill="auto"/>
            <w:noWrap/>
            <w:vAlign w:val="bottom"/>
            <w:hideMark/>
          </w:tcPr>
          <w:p w14:paraId="743F0A63" w14:textId="77777777" w:rsidR="005873BA" w:rsidRPr="005873BA" w:rsidRDefault="005873BA" w:rsidP="005873BA">
            <w:pPr>
              <w:spacing w:after="0" w:line="240" w:lineRule="auto"/>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17E64FD" w14:textId="77777777" w:rsidR="005873BA" w:rsidRPr="005873BA" w:rsidRDefault="005873BA" w:rsidP="005873BA">
            <w:pPr>
              <w:spacing w:after="0" w:line="240" w:lineRule="auto"/>
              <w:jc w:val="right"/>
              <w:rPr>
                <w:rFonts w:ascii="Times New Roman" w:eastAsia="Times New Roman" w:hAnsi="Times New Roman" w:cs="Times New Roman"/>
                <w:sz w:val="20"/>
                <w:szCs w:val="20"/>
                <w:lang w:eastAsia="et-EE"/>
              </w:rPr>
            </w:pPr>
            <w:r w:rsidRPr="005873BA">
              <w:rPr>
                <w:rFonts w:ascii="Times New Roman" w:eastAsia="Times New Roman" w:hAnsi="Times New Roman" w:cs="Times New Roman"/>
                <w:sz w:val="20"/>
                <w:szCs w:val="20"/>
                <w:lang w:eastAsia="et-EE"/>
              </w:rPr>
              <w:t>-73 300</w:t>
            </w:r>
          </w:p>
        </w:tc>
      </w:tr>
    </w:tbl>
    <w:p w14:paraId="28AA983B" w14:textId="77777777" w:rsidR="005873BA" w:rsidRDefault="005873BA" w:rsidP="00CC6F6E">
      <w:pPr>
        <w:spacing w:after="0"/>
        <w:jc w:val="both"/>
        <w:rPr>
          <w:rFonts w:ascii="Times New Roman" w:hAnsi="Times New Roman" w:cs="Times New Roman"/>
          <w:sz w:val="24"/>
          <w:szCs w:val="24"/>
        </w:rPr>
      </w:pPr>
    </w:p>
    <w:p w14:paraId="70A79F47" w14:textId="77777777" w:rsidR="005873BA" w:rsidRDefault="005873BA" w:rsidP="00CC6F6E">
      <w:pPr>
        <w:spacing w:after="0"/>
        <w:jc w:val="both"/>
        <w:rPr>
          <w:rFonts w:ascii="Times New Roman" w:hAnsi="Times New Roman" w:cs="Times New Roman"/>
          <w:sz w:val="24"/>
          <w:szCs w:val="24"/>
        </w:rPr>
      </w:pPr>
    </w:p>
    <w:p w14:paraId="6E2C2F94" w14:textId="59A17BDA" w:rsidR="00CC6F6E" w:rsidRPr="004F52AC" w:rsidRDefault="00817A03" w:rsidP="00CC6F6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Huvihariduse</w:t>
      </w:r>
      <w:r w:rsidR="002120A3">
        <w:rPr>
          <w:rFonts w:ascii="Times New Roman" w:eastAsia="Times New Roman" w:hAnsi="Times New Roman" w:cs="Times New Roman"/>
          <w:sz w:val="24"/>
          <w:szCs w:val="24"/>
          <w:lang w:eastAsia="et-EE"/>
        </w:rPr>
        <w:t xml:space="preserve"> ja huvitegevuse toetus</w:t>
      </w:r>
      <w:r w:rsidR="00A94632">
        <w:rPr>
          <w:rFonts w:ascii="Times New Roman" w:eastAsia="Times New Roman" w:hAnsi="Times New Roman" w:cs="Times New Roman"/>
          <w:sz w:val="24"/>
          <w:szCs w:val="24"/>
          <w:lang w:eastAsia="et-EE"/>
        </w:rPr>
        <w:t>e kajastati esialgses eelarves majan</w:t>
      </w:r>
      <w:r w:rsidR="0044794B">
        <w:rPr>
          <w:rFonts w:ascii="Times New Roman" w:eastAsia="Times New Roman" w:hAnsi="Times New Roman" w:cs="Times New Roman"/>
          <w:sz w:val="24"/>
          <w:szCs w:val="24"/>
          <w:lang w:eastAsia="et-EE"/>
        </w:rPr>
        <w:t>damiskuludena, mis</w:t>
      </w:r>
      <w:r w:rsidR="002120A3">
        <w:rPr>
          <w:rFonts w:ascii="Times New Roman" w:eastAsia="Times New Roman" w:hAnsi="Times New Roman" w:cs="Times New Roman"/>
          <w:sz w:val="24"/>
          <w:szCs w:val="24"/>
          <w:lang w:eastAsia="et-EE"/>
        </w:rPr>
        <w:t xml:space="preserve"> jaotati teistele tegevusaladele </w:t>
      </w:r>
      <w:r w:rsidR="0044794B">
        <w:rPr>
          <w:rFonts w:ascii="Times New Roman" w:eastAsia="Times New Roman" w:hAnsi="Times New Roman" w:cs="Times New Roman"/>
          <w:sz w:val="24"/>
          <w:szCs w:val="24"/>
          <w:lang w:eastAsia="et-EE"/>
        </w:rPr>
        <w:t>töötasudeks ja majandamiskuludeks</w:t>
      </w:r>
      <w:r w:rsidR="001221DF">
        <w:rPr>
          <w:rFonts w:ascii="Times New Roman" w:eastAsia="Times New Roman" w:hAnsi="Times New Roman" w:cs="Times New Roman"/>
          <w:sz w:val="24"/>
          <w:szCs w:val="24"/>
          <w:lang w:eastAsia="et-EE"/>
        </w:rPr>
        <w:t xml:space="preserve"> </w:t>
      </w:r>
      <w:r w:rsidR="00E97BF6">
        <w:rPr>
          <w:rFonts w:ascii="Times New Roman" w:eastAsia="Times New Roman" w:hAnsi="Times New Roman" w:cs="Times New Roman"/>
          <w:sz w:val="24"/>
          <w:szCs w:val="24"/>
          <w:lang w:eastAsia="et-EE"/>
        </w:rPr>
        <w:t>37 781</w:t>
      </w:r>
      <w:r w:rsidR="001221DF">
        <w:rPr>
          <w:rFonts w:ascii="Times New Roman" w:eastAsia="Times New Roman" w:hAnsi="Times New Roman" w:cs="Times New Roman"/>
          <w:sz w:val="24"/>
          <w:szCs w:val="24"/>
          <w:lang w:eastAsia="et-EE"/>
        </w:rPr>
        <w:t xml:space="preserve"> eurot. Vähendati </w:t>
      </w:r>
      <w:r w:rsidR="006A634A">
        <w:rPr>
          <w:rFonts w:ascii="Times New Roman" w:eastAsia="Times New Roman" w:hAnsi="Times New Roman" w:cs="Times New Roman"/>
          <w:sz w:val="24"/>
          <w:szCs w:val="24"/>
          <w:lang w:eastAsia="et-EE"/>
        </w:rPr>
        <w:t xml:space="preserve">raske ja sügava puudega laste majandamise kulusid ja </w:t>
      </w:r>
      <w:r w:rsidR="00B339A8">
        <w:rPr>
          <w:rFonts w:ascii="Times New Roman" w:eastAsia="Times New Roman" w:hAnsi="Times New Roman" w:cs="Times New Roman"/>
          <w:sz w:val="24"/>
          <w:szCs w:val="24"/>
          <w:lang w:eastAsia="et-EE"/>
        </w:rPr>
        <w:t>suunati Pisipõnni lasteaia töö</w:t>
      </w:r>
      <w:r w:rsidR="007A4B12">
        <w:rPr>
          <w:rFonts w:ascii="Times New Roman" w:eastAsia="Times New Roman" w:hAnsi="Times New Roman" w:cs="Times New Roman"/>
          <w:sz w:val="24"/>
          <w:szCs w:val="24"/>
          <w:lang w:eastAsia="et-EE"/>
        </w:rPr>
        <w:t xml:space="preserve">jõukuludeks 20 000 eurot. </w:t>
      </w:r>
      <w:r w:rsidR="000B0F52">
        <w:rPr>
          <w:rFonts w:ascii="Times New Roman" w:eastAsia="Times New Roman" w:hAnsi="Times New Roman" w:cs="Times New Roman"/>
          <w:sz w:val="24"/>
          <w:szCs w:val="24"/>
          <w:lang w:eastAsia="et-EE"/>
        </w:rPr>
        <w:t>Tapa Valla köögile laekus P</w:t>
      </w:r>
      <w:r w:rsidR="00E2081A">
        <w:rPr>
          <w:rFonts w:ascii="Times New Roman" w:eastAsia="Times New Roman" w:hAnsi="Times New Roman" w:cs="Times New Roman"/>
          <w:sz w:val="24"/>
          <w:szCs w:val="24"/>
          <w:lang w:eastAsia="et-EE"/>
        </w:rPr>
        <w:t xml:space="preserve">RIA toetus ja suurendati toiduainete kulusid </w:t>
      </w:r>
      <w:r w:rsidR="00B95BEF">
        <w:rPr>
          <w:rFonts w:ascii="Times New Roman" w:eastAsia="Times New Roman" w:hAnsi="Times New Roman" w:cs="Times New Roman"/>
          <w:sz w:val="24"/>
          <w:szCs w:val="24"/>
          <w:lang w:eastAsia="et-EE"/>
        </w:rPr>
        <w:t>11 054 eurot.</w:t>
      </w:r>
      <w:r w:rsidR="0017755F">
        <w:rPr>
          <w:rFonts w:ascii="Times New Roman" w:eastAsia="Times New Roman" w:hAnsi="Times New Roman" w:cs="Times New Roman"/>
          <w:sz w:val="24"/>
          <w:szCs w:val="24"/>
          <w:lang w:eastAsia="et-EE"/>
        </w:rPr>
        <w:t xml:space="preserve"> Suurendati seoses KIK </w:t>
      </w:r>
      <w:r w:rsidR="00932614">
        <w:rPr>
          <w:rFonts w:ascii="Times New Roman" w:eastAsia="Times New Roman" w:hAnsi="Times New Roman" w:cs="Times New Roman"/>
          <w:sz w:val="24"/>
          <w:szCs w:val="24"/>
          <w:lang w:eastAsia="et-EE"/>
        </w:rPr>
        <w:t>õppekäikude toetusega majandamiskulusid 4 760 eurot</w:t>
      </w:r>
      <w:r w:rsidR="001F71F6">
        <w:rPr>
          <w:rFonts w:ascii="Times New Roman" w:eastAsia="Times New Roman" w:hAnsi="Times New Roman" w:cs="Times New Roman"/>
          <w:sz w:val="24"/>
          <w:szCs w:val="24"/>
          <w:lang w:eastAsia="et-EE"/>
        </w:rPr>
        <w:t>.</w:t>
      </w:r>
    </w:p>
    <w:p w14:paraId="302A3581" w14:textId="77777777" w:rsidR="00CC6F6E" w:rsidRPr="009B46CE" w:rsidRDefault="00CC6F6E" w:rsidP="00CC6F6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5E536FB3" w14:textId="77777777" w:rsidR="00CC6F6E" w:rsidRDefault="00CC6F6E" w:rsidP="00CC6F6E">
      <w:pPr>
        <w:spacing w:after="0"/>
        <w:jc w:val="both"/>
        <w:rPr>
          <w:rFonts w:ascii="Times New Roman" w:hAnsi="Times New Roman" w:cs="Times New Roman"/>
          <w:sz w:val="24"/>
          <w:szCs w:val="24"/>
        </w:rPr>
      </w:pPr>
    </w:p>
    <w:p w14:paraId="41F11E10" w14:textId="77777777" w:rsidR="00CC6F6E" w:rsidRDefault="00CC6F6E" w:rsidP="00CC6F6E">
      <w:pPr>
        <w:spacing w:after="0"/>
        <w:jc w:val="both"/>
        <w:rPr>
          <w:rFonts w:ascii="Times New Roman" w:hAnsi="Times New Roman" w:cs="Times New Roman"/>
          <w:sz w:val="24"/>
          <w:szCs w:val="24"/>
        </w:rPr>
      </w:pPr>
    </w:p>
    <w:p w14:paraId="5A1B2533" w14:textId="77777777" w:rsidR="00CC6F6E" w:rsidRDefault="00CC6F6E" w:rsidP="00CC6F6E">
      <w:pPr>
        <w:spacing w:after="0"/>
        <w:jc w:val="both"/>
        <w:rPr>
          <w:rFonts w:ascii="Times New Roman" w:hAnsi="Times New Roman" w:cs="Times New Roman"/>
          <w:sz w:val="24"/>
          <w:szCs w:val="24"/>
        </w:rPr>
      </w:pPr>
    </w:p>
    <w:p w14:paraId="253F30D3" w14:textId="77777777" w:rsidR="00CC6F6E" w:rsidRPr="00D55AFD" w:rsidRDefault="00CC6F6E" w:rsidP="00CC6F6E">
      <w:pPr>
        <w:pStyle w:val="Pealkiri1"/>
        <w:numPr>
          <w:ilvl w:val="0"/>
          <w:numId w:val="26"/>
        </w:numPr>
        <w:rPr>
          <w:rFonts w:ascii="Times New Roman" w:hAnsi="Times New Roman" w:cs="Times New Roman"/>
          <w:b/>
          <w:bCs/>
        </w:rPr>
      </w:pPr>
      <w:bookmarkStart w:id="8" w:name="_Toc129694079"/>
      <w:r w:rsidRPr="00D55AFD">
        <w:rPr>
          <w:rFonts w:ascii="Times New Roman" w:hAnsi="Times New Roman" w:cs="Times New Roman"/>
          <w:b/>
          <w:bCs/>
        </w:rPr>
        <w:t>Tapa valla põhitegevuse kulud ja investeerimistegevuse väljaminekute jaotus tegevusvaldkondade järgi</w:t>
      </w:r>
      <w:bookmarkEnd w:id="8"/>
    </w:p>
    <w:p w14:paraId="0440E32D" w14:textId="6BA9E707"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.a aasta I</w:t>
      </w:r>
      <w:r w:rsidR="00335766">
        <w:rPr>
          <w:rFonts w:ascii="Times New Roman" w:hAnsi="Times New Roman" w:cs="Times New Roman"/>
          <w:sz w:val="24"/>
          <w:szCs w:val="24"/>
        </w:rPr>
        <w:t>I</w:t>
      </w:r>
      <w:r w:rsidRPr="00D55AFD">
        <w:rPr>
          <w:rFonts w:ascii="Times New Roman" w:hAnsi="Times New Roman" w:cs="Times New Roman"/>
          <w:sz w:val="24"/>
          <w:szCs w:val="24"/>
        </w:rPr>
        <w:t xml:space="preserve"> lisaeelarvega suurendatakse põhitegevuse kulusid ja investeerimistegevuse väljaminekuid </w:t>
      </w:r>
      <w:r w:rsidR="00335766">
        <w:rPr>
          <w:rFonts w:ascii="Times New Roman" w:hAnsi="Times New Roman" w:cs="Times New Roman"/>
          <w:sz w:val="24"/>
          <w:szCs w:val="24"/>
        </w:rPr>
        <w:t>559 314</w:t>
      </w:r>
      <w:r w:rsidRPr="00D55AFD">
        <w:rPr>
          <w:rFonts w:ascii="Times New Roman" w:hAnsi="Times New Roman" w:cs="Times New Roman"/>
          <w:sz w:val="24"/>
          <w:szCs w:val="24"/>
        </w:rPr>
        <w:t xml:space="preserve"> eurot.</w:t>
      </w:r>
    </w:p>
    <w:p w14:paraId="4857E4A1" w14:textId="77777777" w:rsidR="00CC6F6E"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Pr>
          <w:rFonts w:ascii="Times New Roman" w:hAnsi="Times New Roman" w:cs="Times New Roman"/>
          <w:sz w:val="24"/>
          <w:szCs w:val="24"/>
        </w:rPr>
        <w:t>5</w:t>
      </w:r>
      <w:r w:rsidRPr="00D55AFD">
        <w:rPr>
          <w:rFonts w:ascii="Times New Roman" w:hAnsi="Times New Roman" w:cs="Times New Roman"/>
          <w:sz w:val="24"/>
          <w:szCs w:val="24"/>
        </w:rPr>
        <w:t xml:space="preserve"> Põhitegevuse kulud ja investeerimistegevuse väljaminekute jaotus tegevusvaldkondade järgi.</w:t>
      </w:r>
    </w:p>
    <w:tbl>
      <w:tblPr>
        <w:tblW w:w="5000" w:type="pct"/>
        <w:tblCellMar>
          <w:left w:w="70" w:type="dxa"/>
          <w:right w:w="70" w:type="dxa"/>
        </w:tblCellMar>
        <w:tblLook w:val="04A0" w:firstRow="1" w:lastRow="0" w:firstColumn="1" w:lastColumn="0" w:noHBand="0" w:noVBand="1"/>
      </w:tblPr>
      <w:tblGrid>
        <w:gridCol w:w="1033"/>
        <w:gridCol w:w="3822"/>
        <w:gridCol w:w="1402"/>
        <w:gridCol w:w="1402"/>
        <w:gridCol w:w="1401"/>
      </w:tblGrid>
      <w:tr w:rsidR="009919F3" w:rsidRPr="00BE3DF9" w14:paraId="59F57C67" w14:textId="77777777" w:rsidTr="00482346">
        <w:trPr>
          <w:trHeight w:val="735"/>
        </w:trPr>
        <w:tc>
          <w:tcPr>
            <w:tcW w:w="570" w:type="pct"/>
            <w:tcBorders>
              <w:top w:val="single" w:sz="4" w:space="0" w:color="auto"/>
              <w:left w:val="single" w:sz="4" w:space="0" w:color="auto"/>
              <w:bottom w:val="single" w:sz="4" w:space="0" w:color="auto"/>
              <w:right w:val="single" w:sz="4" w:space="0" w:color="auto"/>
            </w:tcBorders>
            <w:shd w:val="clear" w:color="FFFFFF" w:fill="DAF2D0"/>
            <w:noWrap/>
            <w:vAlign w:val="bottom"/>
            <w:hideMark/>
          </w:tcPr>
          <w:p w14:paraId="6EEABF90" w14:textId="77777777" w:rsidR="009919F3" w:rsidRPr="00BE3DF9" w:rsidRDefault="009919F3" w:rsidP="009919F3">
            <w:pPr>
              <w:spacing w:after="0" w:line="240" w:lineRule="auto"/>
              <w:rPr>
                <w:rFonts w:ascii="Times New Roman" w:eastAsia="Times New Roman" w:hAnsi="Times New Roman" w:cs="Times New Roman"/>
                <w:b/>
                <w:bCs/>
                <w:color w:val="000000"/>
                <w:sz w:val="18"/>
                <w:szCs w:val="18"/>
                <w:lang w:eastAsia="et-EE"/>
              </w:rPr>
            </w:pPr>
            <w:r w:rsidRPr="00BE3DF9">
              <w:rPr>
                <w:rFonts w:ascii="Times New Roman" w:eastAsia="Times New Roman" w:hAnsi="Times New Roman" w:cs="Times New Roman"/>
                <w:b/>
                <w:bCs/>
                <w:color w:val="000000"/>
                <w:sz w:val="18"/>
                <w:szCs w:val="18"/>
                <w:lang w:eastAsia="et-EE"/>
              </w:rPr>
              <w:t> </w:t>
            </w:r>
          </w:p>
        </w:tc>
        <w:tc>
          <w:tcPr>
            <w:tcW w:w="2109" w:type="pct"/>
            <w:tcBorders>
              <w:top w:val="single" w:sz="4" w:space="0" w:color="auto"/>
              <w:left w:val="nil"/>
              <w:bottom w:val="single" w:sz="4" w:space="0" w:color="auto"/>
              <w:right w:val="single" w:sz="4" w:space="0" w:color="auto"/>
            </w:tcBorders>
            <w:shd w:val="clear" w:color="000000" w:fill="DAF2D0"/>
            <w:noWrap/>
            <w:vAlign w:val="center"/>
            <w:hideMark/>
          </w:tcPr>
          <w:p w14:paraId="3EC3F7AA" w14:textId="72DEB51F" w:rsidR="009919F3" w:rsidRPr="00BE3DF9" w:rsidRDefault="009919F3" w:rsidP="009919F3">
            <w:pPr>
              <w:spacing w:after="0" w:line="240" w:lineRule="auto"/>
              <w:rPr>
                <w:rFonts w:ascii="Times New Roman" w:eastAsia="Times New Roman" w:hAnsi="Times New Roman" w:cs="Times New Roman"/>
                <w:b/>
                <w:bCs/>
                <w:color w:val="000000"/>
                <w:lang w:eastAsia="et-EE"/>
              </w:rPr>
            </w:pPr>
            <w:r w:rsidRPr="005873BA">
              <w:rPr>
                <w:rFonts w:ascii="Times New Roman" w:eastAsia="Times New Roman" w:hAnsi="Times New Roman" w:cs="Times New Roman"/>
                <w:b/>
                <w:bCs/>
                <w:color w:val="000000"/>
                <w:sz w:val="20"/>
                <w:szCs w:val="20"/>
                <w:lang w:eastAsia="et-EE"/>
              </w:rPr>
              <w:t>Kirje</w:t>
            </w:r>
          </w:p>
        </w:tc>
        <w:tc>
          <w:tcPr>
            <w:tcW w:w="774" w:type="pct"/>
            <w:tcBorders>
              <w:top w:val="single" w:sz="4" w:space="0" w:color="auto"/>
              <w:left w:val="nil"/>
              <w:bottom w:val="single" w:sz="4" w:space="0" w:color="auto"/>
              <w:right w:val="single" w:sz="4" w:space="0" w:color="auto"/>
            </w:tcBorders>
            <w:shd w:val="clear" w:color="000000" w:fill="DAF2D0"/>
            <w:vAlign w:val="center"/>
            <w:hideMark/>
          </w:tcPr>
          <w:p w14:paraId="7F011470" w14:textId="33FED1F3" w:rsidR="009919F3" w:rsidRPr="00BE3DF9" w:rsidRDefault="009919F3" w:rsidP="009919F3">
            <w:pPr>
              <w:spacing w:after="0" w:line="240" w:lineRule="auto"/>
              <w:jc w:val="center"/>
              <w:rPr>
                <w:rFonts w:ascii="Times New Roman" w:eastAsia="Times New Roman" w:hAnsi="Times New Roman" w:cs="Times New Roman"/>
                <w:b/>
                <w:bCs/>
                <w:color w:val="000000"/>
                <w:sz w:val="18"/>
                <w:szCs w:val="18"/>
                <w:lang w:eastAsia="et-EE"/>
              </w:rPr>
            </w:pPr>
            <w:r w:rsidRPr="005873BA">
              <w:rPr>
                <w:rFonts w:ascii="Times New Roman" w:eastAsia="Times New Roman" w:hAnsi="Times New Roman" w:cs="Times New Roman"/>
                <w:b/>
                <w:bCs/>
                <w:color w:val="000000"/>
                <w:sz w:val="20"/>
                <w:szCs w:val="20"/>
                <w:lang w:eastAsia="et-EE"/>
              </w:rPr>
              <w:t>Eelarve seisuga 13.06.2024</w:t>
            </w:r>
          </w:p>
        </w:tc>
        <w:tc>
          <w:tcPr>
            <w:tcW w:w="774" w:type="pct"/>
            <w:tcBorders>
              <w:top w:val="single" w:sz="4" w:space="0" w:color="auto"/>
              <w:left w:val="nil"/>
              <w:bottom w:val="single" w:sz="4" w:space="0" w:color="auto"/>
              <w:right w:val="single" w:sz="4" w:space="0" w:color="auto"/>
            </w:tcBorders>
            <w:shd w:val="clear" w:color="000000" w:fill="DAF2D0"/>
            <w:vAlign w:val="center"/>
            <w:hideMark/>
          </w:tcPr>
          <w:p w14:paraId="677A0B2A" w14:textId="2A047066" w:rsidR="009919F3" w:rsidRPr="00BE3DF9" w:rsidRDefault="009919F3" w:rsidP="009919F3">
            <w:pPr>
              <w:spacing w:after="0" w:line="240" w:lineRule="auto"/>
              <w:jc w:val="center"/>
              <w:rPr>
                <w:rFonts w:ascii="Times New Roman" w:eastAsia="Times New Roman" w:hAnsi="Times New Roman" w:cs="Times New Roman"/>
                <w:b/>
                <w:bCs/>
                <w:color w:val="000000"/>
                <w:sz w:val="18"/>
                <w:szCs w:val="18"/>
                <w:lang w:eastAsia="et-EE"/>
              </w:rPr>
            </w:pPr>
            <w:r w:rsidRPr="005873BA">
              <w:rPr>
                <w:rFonts w:ascii="Times New Roman" w:eastAsia="Times New Roman" w:hAnsi="Times New Roman" w:cs="Times New Roman"/>
                <w:b/>
                <w:bCs/>
                <w:color w:val="000000"/>
                <w:sz w:val="20"/>
                <w:szCs w:val="20"/>
                <w:lang w:eastAsia="et-EE"/>
              </w:rPr>
              <w:t>II lisaeelarve 2024</w:t>
            </w:r>
          </w:p>
        </w:tc>
        <w:tc>
          <w:tcPr>
            <w:tcW w:w="773" w:type="pct"/>
            <w:tcBorders>
              <w:top w:val="single" w:sz="4" w:space="0" w:color="auto"/>
              <w:left w:val="nil"/>
              <w:bottom w:val="single" w:sz="4" w:space="0" w:color="auto"/>
              <w:right w:val="single" w:sz="4" w:space="0" w:color="auto"/>
            </w:tcBorders>
            <w:shd w:val="clear" w:color="000000" w:fill="DAF2D0"/>
            <w:vAlign w:val="center"/>
            <w:hideMark/>
          </w:tcPr>
          <w:p w14:paraId="500B3B79" w14:textId="710D817F" w:rsidR="009919F3" w:rsidRPr="00BE3DF9" w:rsidRDefault="009919F3" w:rsidP="009919F3">
            <w:pPr>
              <w:spacing w:after="0" w:line="240" w:lineRule="auto"/>
              <w:jc w:val="center"/>
              <w:rPr>
                <w:rFonts w:ascii="Times New Roman" w:eastAsia="Times New Roman" w:hAnsi="Times New Roman" w:cs="Times New Roman"/>
                <w:b/>
                <w:bCs/>
                <w:color w:val="000000"/>
                <w:sz w:val="18"/>
                <w:szCs w:val="18"/>
                <w:lang w:eastAsia="et-EE"/>
              </w:rPr>
            </w:pPr>
            <w:r w:rsidRPr="005873BA">
              <w:rPr>
                <w:rFonts w:ascii="Times New Roman" w:eastAsia="Times New Roman" w:hAnsi="Times New Roman" w:cs="Times New Roman"/>
                <w:b/>
                <w:bCs/>
                <w:color w:val="000000"/>
                <w:sz w:val="20"/>
                <w:szCs w:val="20"/>
                <w:lang w:eastAsia="et-EE"/>
              </w:rPr>
              <w:t>Lõplik eelarve 2024</w:t>
            </w:r>
          </w:p>
        </w:tc>
      </w:tr>
      <w:tr w:rsidR="00482346" w:rsidRPr="00BE3DF9" w14:paraId="639E5A34" w14:textId="77777777" w:rsidTr="00482346">
        <w:trPr>
          <w:trHeight w:val="975"/>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39B26764"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 </w:t>
            </w:r>
          </w:p>
        </w:tc>
        <w:tc>
          <w:tcPr>
            <w:tcW w:w="2109" w:type="pct"/>
            <w:tcBorders>
              <w:top w:val="nil"/>
              <w:left w:val="nil"/>
              <w:bottom w:val="single" w:sz="4" w:space="0" w:color="auto"/>
              <w:right w:val="single" w:sz="4" w:space="0" w:color="auto"/>
            </w:tcBorders>
            <w:shd w:val="clear" w:color="FFFFFF" w:fill="FFFFFF"/>
            <w:vAlign w:val="bottom"/>
            <w:hideMark/>
          </w:tcPr>
          <w:p w14:paraId="0C35375B"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774" w:type="pct"/>
            <w:tcBorders>
              <w:top w:val="nil"/>
              <w:left w:val="nil"/>
              <w:bottom w:val="single" w:sz="4" w:space="0" w:color="auto"/>
              <w:right w:val="single" w:sz="4" w:space="0" w:color="auto"/>
            </w:tcBorders>
            <w:shd w:val="clear" w:color="000000" w:fill="FFFFFF"/>
            <w:noWrap/>
            <w:vAlign w:val="bottom"/>
            <w:hideMark/>
          </w:tcPr>
          <w:p w14:paraId="7099513B" w14:textId="22CD8C2D"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22 409 369</w:t>
            </w:r>
          </w:p>
        </w:tc>
        <w:tc>
          <w:tcPr>
            <w:tcW w:w="774" w:type="pct"/>
            <w:tcBorders>
              <w:top w:val="nil"/>
              <w:left w:val="nil"/>
              <w:bottom w:val="single" w:sz="4" w:space="0" w:color="auto"/>
              <w:right w:val="single" w:sz="4" w:space="0" w:color="auto"/>
            </w:tcBorders>
            <w:shd w:val="clear" w:color="000000" w:fill="FFFFFF"/>
            <w:noWrap/>
            <w:vAlign w:val="bottom"/>
          </w:tcPr>
          <w:p w14:paraId="44CE46F5" w14:textId="3BBCEBD9" w:rsidR="00482346" w:rsidRPr="00BE3DF9" w:rsidRDefault="00FA58BB"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559 314</w:t>
            </w:r>
          </w:p>
        </w:tc>
        <w:tc>
          <w:tcPr>
            <w:tcW w:w="773" w:type="pct"/>
            <w:tcBorders>
              <w:top w:val="nil"/>
              <w:left w:val="nil"/>
              <w:bottom w:val="single" w:sz="4" w:space="0" w:color="auto"/>
              <w:right w:val="single" w:sz="4" w:space="0" w:color="auto"/>
            </w:tcBorders>
            <w:shd w:val="clear" w:color="000000" w:fill="FFFFFF"/>
            <w:noWrap/>
            <w:vAlign w:val="bottom"/>
            <w:hideMark/>
          </w:tcPr>
          <w:p w14:paraId="38850F07" w14:textId="796CCBEE" w:rsidR="00482346" w:rsidRPr="00BE3DF9" w:rsidRDefault="00322183"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22 968 684</w:t>
            </w:r>
          </w:p>
        </w:tc>
      </w:tr>
      <w:tr w:rsidR="00482346" w:rsidRPr="00BE3DF9" w14:paraId="60B7A484"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4CF774DA"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01</w:t>
            </w:r>
          </w:p>
        </w:tc>
        <w:tc>
          <w:tcPr>
            <w:tcW w:w="2109" w:type="pct"/>
            <w:tcBorders>
              <w:top w:val="nil"/>
              <w:left w:val="nil"/>
              <w:bottom w:val="single" w:sz="4" w:space="0" w:color="auto"/>
              <w:right w:val="single" w:sz="4" w:space="0" w:color="auto"/>
            </w:tcBorders>
            <w:shd w:val="clear" w:color="FFFFFF" w:fill="FFFFFF"/>
            <w:vAlign w:val="bottom"/>
            <w:hideMark/>
          </w:tcPr>
          <w:p w14:paraId="4C4AA19E"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Üldised valitsussektori teenused</w:t>
            </w:r>
          </w:p>
        </w:tc>
        <w:tc>
          <w:tcPr>
            <w:tcW w:w="774" w:type="pct"/>
            <w:tcBorders>
              <w:top w:val="nil"/>
              <w:left w:val="nil"/>
              <w:bottom w:val="single" w:sz="4" w:space="0" w:color="auto"/>
              <w:right w:val="single" w:sz="4" w:space="0" w:color="auto"/>
            </w:tcBorders>
            <w:shd w:val="clear" w:color="000000" w:fill="FFFFFF"/>
            <w:noWrap/>
            <w:vAlign w:val="bottom"/>
            <w:hideMark/>
          </w:tcPr>
          <w:p w14:paraId="6626FCBE" w14:textId="5D6AD62F"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1 699 503</w:t>
            </w:r>
          </w:p>
        </w:tc>
        <w:tc>
          <w:tcPr>
            <w:tcW w:w="774" w:type="pct"/>
            <w:tcBorders>
              <w:top w:val="nil"/>
              <w:left w:val="nil"/>
              <w:bottom w:val="single" w:sz="4" w:space="0" w:color="auto"/>
              <w:right w:val="single" w:sz="4" w:space="0" w:color="auto"/>
            </w:tcBorders>
            <w:shd w:val="clear" w:color="000000" w:fill="FFFFFF"/>
            <w:noWrap/>
            <w:vAlign w:val="bottom"/>
          </w:tcPr>
          <w:p w14:paraId="00BAF6C5" w14:textId="796FCA6B"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1F998CB4"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1 699 503</w:t>
            </w:r>
          </w:p>
        </w:tc>
      </w:tr>
      <w:tr w:rsidR="00482346" w:rsidRPr="00BE3DF9" w14:paraId="4AA3B3C0"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002F3A1B"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03</w:t>
            </w:r>
          </w:p>
        </w:tc>
        <w:tc>
          <w:tcPr>
            <w:tcW w:w="2109" w:type="pct"/>
            <w:tcBorders>
              <w:top w:val="nil"/>
              <w:left w:val="nil"/>
              <w:bottom w:val="single" w:sz="4" w:space="0" w:color="auto"/>
              <w:right w:val="single" w:sz="4" w:space="0" w:color="auto"/>
            </w:tcBorders>
            <w:shd w:val="clear" w:color="FFFFFF" w:fill="FFFFFF"/>
            <w:vAlign w:val="bottom"/>
            <w:hideMark/>
          </w:tcPr>
          <w:p w14:paraId="2ED4C705"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Avalik kord ja julgeolek</w:t>
            </w:r>
          </w:p>
        </w:tc>
        <w:tc>
          <w:tcPr>
            <w:tcW w:w="774" w:type="pct"/>
            <w:tcBorders>
              <w:top w:val="nil"/>
              <w:left w:val="nil"/>
              <w:bottom w:val="single" w:sz="4" w:space="0" w:color="auto"/>
              <w:right w:val="single" w:sz="4" w:space="0" w:color="auto"/>
            </w:tcBorders>
            <w:shd w:val="clear" w:color="000000" w:fill="FFFFFF"/>
            <w:noWrap/>
            <w:vAlign w:val="bottom"/>
            <w:hideMark/>
          </w:tcPr>
          <w:p w14:paraId="33E3E0E9" w14:textId="48A5F6BB"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64 556</w:t>
            </w:r>
          </w:p>
        </w:tc>
        <w:tc>
          <w:tcPr>
            <w:tcW w:w="774" w:type="pct"/>
            <w:tcBorders>
              <w:top w:val="nil"/>
              <w:left w:val="nil"/>
              <w:bottom w:val="single" w:sz="4" w:space="0" w:color="auto"/>
              <w:right w:val="single" w:sz="4" w:space="0" w:color="auto"/>
            </w:tcBorders>
            <w:shd w:val="clear" w:color="000000" w:fill="FFFFFF"/>
            <w:noWrap/>
            <w:vAlign w:val="bottom"/>
          </w:tcPr>
          <w:p w14:paraId="4838278E" w14:textId="50B5676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2D52556B"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64 556</w:t>
            </w:r>
          </w:p>
        </w:tc>
      </w:tr>
      <w:tr w:rsidR="00482346" w:rsidRPr="00BE3DF9" w14:paraId="521F241E"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0533AA57"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04</w:t>
            </w:r>
          </w:p>
        </w:tc>
        <w:tc>
          <w:tcPr>
            <w:tcW w:w="2109" w:type="pct"/>
            <w:tcBorders>
              <w:top w:val="nil"/>
              <w:left w:val="nil"/>
              <w:bottom w:val="single" w:sz="4" w:space="0" w:color="auto"/>
              <w:right w:val="single" w:sz="4" w:space="0" w:color="auto"/>
            </w:tcBorders>
            <w:shd w:val="clear" w:color="FFFFFF" w:fill="FFFFFF"/>
            <w:vAlign w:val="bottom"/>
            <w:hideMark/>
          </w:tcPr>
          <w:p w14:paraId="2A1A7A10"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Majandus</w:t>
            </w:r>
          </w:p>
        </w:tc>
        <w:tc>
          <w:tcPr>
            <w:tcW w:w="774" w:type="pct"/>
            <w:tcBorders>
              <w:top w:val="nil"/>
              <w:left w:val="nil"/>
              <w:bottom w:val="single" w:sz="4" w:space="0" w:color="auto"/>
              <w:right w:val="single" w:sz="4" w:space="0" w:color="auto"/>
            </w:tcBorders>
            <w:shd w:val="clear" w:color="000000" w:fill="FFFFFF"/>
            <w:noWrap/>
            <w:vAlign w:val="bottom"/>
            <w:hideMark/>
          </w:tcPr>
          <w:p w14:paraId="54C982F7" w14:textId="254EA380"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1 067 455</w:t>
            </w:r>
          </w:p>
        </w:tc>
        <w:tc>
          <w:tcPr>
            <w:tcW w:w="774" w:type="pct"/>
            <w:tcBorders>
              <w:top w:val="nil"/>
              <w:left w:val="nil"/>
              <w:bottom w:val="single" w:sz="4" w:space="0" w:color="auto"/>
              <w:right w:val="single" w:sz="4" w:space="0" w:color="auto"/>
            </w:tcBorders>
            <w:shd w:val="clear" w:color="000000" w:fill="FFFFFF"/>
            <w:noWrap/>
            <w:vAlign w:val="bottom"/>
          </w:tcPr>
          <w:p w14:paraId="51B21EB0" w14:textId="5A4CB00F"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3950216D"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1 067 455</w:t>
            </w:r>
          </w:p>
        </w:tc>
      </w:tr>
      <w:tr w:rsidR="00482346" w:rsidRPr="00BE3DF9" w14:paraId="7D2A0E09"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0FB984B8"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05</w:t>
            </w:r>
          </w:p>
        </w:tc>
        <w:tc>
          <w:tcPr>
            <w:tcW w:w="2109" w:type="pct"/>
            <w:tcBorders>
              <w:top w:val="nil"/>
              <w:left w:val="nil"/>
              <w:bottom w:val="single" w:sz="4" w:space="0" w:color="auto"/>
              <w:right w:val="single" w:sz="4" w:space="0" w:color="auto"/>
            </w:tcBorders>
            <w:shd w:val="clear" w:color="FFFFFF" w:fill="FFFFFF"/>
            <w:vAlign w:val="bottom"/>
            <w:hideMark/>
          </w:tcPr>
          <w:p w14:paraId="5B2536F2"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Keskkonnakaitse</w:t>
            </w:r>
          </w:p>
        </w:tc>
        <w:tc>
          <w:tcPr>
            <w:tcW w:w="774" w:type="pct"/>
            <w:tcBorders>
              <w:top w:val="nil"/>
              <w:left w:val="nil"/>
              <w:bottom w:val="single" w:sz="4" w:space="0" w:color="auto"/>
              <w:right w:val="single" w:sz="4" w:space="0" w:color="auto"/>
            </w:tcBorders>
            <w:shd w:val="clear" w:color="000000" w:fill="FFFFFF"/>
            <w:noWrap/>
            <w:vAlign w:val="bottom"/>
            <w:hideMark/>
          </w:tcPr>
          <w:p w14:paraId="3DB9D348" w14:textId="299DA556"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496 667</w:t>
            </w:r>
          </w:p>
        </w:tc>
        <w:tc>
          <w:tcPr>
            <w:tcW w:w="774" w:type="pct"/>
            <w:tcBorders>
              <w:top w:val="nil"/>
              <w:left w:val="nil"/>
              <w:bottom w:val="single" w:sz="4" w:space="0" w:color="auto"/>
              <w:right w:val="single" w:sz="4" w:space="0" w:color="auto"/>
            </w:tcBorders>
            <w:shd w:val="clear" w:color="000000" w:fill="FFFFFF"/>
            <w:noWrap/>
            <w:vAlign w:val="bottom"/>
          </w:tcPr>
          <w:p w14:paraId="1CEB442E" w14:textId="4B0B20E4"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08A35615"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496 667</w:t>
            </w:r>
          </w:p>
        </w:tc>
      </w:tr>
      <w:tr w:rsidR="00482346" w:rsidRPr="00BE3DF9" w14:paraId="768E3E8F"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51696821"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06</w:t>
            </w:r>
          </w:p>
        </w:tc>
        <w:tc>
          <w:tcPr>
            <w:tcW w:w="2109" w:type="pct"/>
            <w:tcBorders>
              <w:top w:val="nil"/>
              <w:left w:val="nil"/>
              <w:bottom w:val="single" w:sz="4" w:space="0" w:color="auto"/>
              <w:right w:val="single" w:sz="4" w:space="0" w:color="auto"/>
            </w:tcBorders>
            <w:shd w:val="clear" w:color="FFFFFF" w:fill="FFFFFF"/>
            <w:vAlign w:val="bottom"/>
            <w:hideMark/>
          </w:tcPr>
          <w:p w14:paraId="53CC9360"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Elamu- ja kommunaalmajandus</w:t>
            </w:r>
          </w:p>
        </w:tc>
        <w:tc>
          <w:tcPr>
            <w:tcW w:w="774" w:type="pct"/>
            <w:tcBorders>
              <w:top w:val="nil"/>
              <w:left w:val="nil"/>
              <w:bottom w:val="single" w:sz="4" w:space="0" w:color="auto"/>
              <w:right w:val="single" w:sz="4" w:space="0" w:color="auto"/>
            </w:tcBorders>
            <w:shd w:val="clear" w:color="000000" w:fill="FFFFFF"/>
            <w:noWrap/>
            <w:vAlign w:val="bottom"/>
            <w:hideMark/>
          </w:tcPr>
          <w:p w14:paraId="6A3EBE76" w14:textId="6CC7D310"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1 229 594</w:t>
            </w:r>
          </w:p>
        </w:tc>
        <w:tc>
          <w:tcPr>
            <w:tcW w:w="774" w:type="pct"/>
            <w:tcBorders>
              <w:top w:val="nil"/>
              <w:left w:val="nil"/>
              <w:bottom w:val="single" w:sz="4" w:space="0" w:color="auto"/>
              <w:right w:val="single" w:sz="4" w:space="0" w:color="auto"/>
            </w:tcBorders>
            <w:shd w:val="clear" w:color="000000" w:fill="FFFFFF"/>
            <w:noWrap/>
            <w:vAlign w:val="bottom"/>
          </w:tcPr>
          <w:p w14:paraId="041DA6FD" w14:textId="04F9A4D2"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009BDD87"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1 229 594</w:t>
            </w:r>
          </w:p>
        </w:tc>
      </w:tr>
      <w:tr w:rsidR="00482346" w:rsidRPr="00BE3DF9" w14:paraId="4F4E8173"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4A02EED5"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07</w:t>
            </w:r>
          </w:p>
        </w:tc>
        <w:tc>
          <w:tcPr>
            <w:tcW w:w="2109" w:type="pct"/>
            <w:tcBorders>
              <w:top w:val="nil"/>
              <w:left w:val="nil"/>
              <w:bottom w:val="single" w:sz="4" w:space="0" w:color="auto"/>
              <w:right w:val="single" w:sz="4" w:space="0" w:color="auto"/>
            </w:tcBorders>
            <w:shd w:val="clear" w:color="FFFFFF" w:fill="FFFFFF"/>
            <w:vAlign w:val="bottom"/>
            <w:hideMark/>
          </w:tcPr>
          <w:p w14:paraId="6D91428F"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Tervishoid</w:t>
            </w:r>
          </w:p>
        </w:tc>
        <w:tc>
          <w:tcPr>
            <w:tcW w:w="774" w:type="pct"/>
            <w:tcBorders>
              <w:top w:val="nil"/>
              <w:left w:val="nil"/>
              <w:bottom w:val="single" w:sz="4" w:space="0" w:color="auto"/>
              <w:right w:val="single" w:sz="4" w:space="0" w:color="auto"/>
            </w:tcBorders>
            <w:shd w:val="clear" w:color="000000" w:fill="FFFFFF"/>
            <w:noWrap/>
            <w:vAlign w:val="bottom"/>
            <w:hideMark/>
          </w:tcPr>
          <w:p w14:paraId="78B35857" w14:textId="11C08EE1"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10 165</w:t>
            </w:r>
          </w:p>
        </w:tc>
        <w:tc>
          <w:tcPr>
            <w:tcW w:w="774" w:type="pct"/>
            <w:tcBorders>
              <w:top w:val="nil"/>
              <w:left w:val="nil"/>
              <w:bottom w:val="single" w:sz="4" w:space="0" w:color="auto"/>
              <w:right w:val="single" w:sz="4" w:space="0" w:color="auto"/>
            </w:tcBorders>
            <w:shd w:val="clear" w:color="000000" w:fill="FFFFFF"/>
            <w:noWrap/>
            <w:vAlign w:val="bottom"/>
          </w:tcPr>
          <w:p w14:paraId="1350ED21" w14:textId="7834C588"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p>
        </w:tc>
        <w:tc>
          <w:tcPr>
            <w:tcW w:w="773" w:type="pct"/>
            <w:tcBorders>
              <w:top w:val="nil"/>
              <w:left w:val="nil"/>
              <w:bottom w:val="single" w:sz="4" w:space="0" w:color="auto"/>
              <w:right w:val="single" w:sz="4" w:space="0" w:color="auto"/>
            </w:tcBorders>
            <w:shd w:val="clear" w:color="000000" w:fill="FFFFFF"/>
            <w:noWrap/>
            <w:vAlign w:val="bottom"/>
            <w:hideMark/>
          </w:tcPr>
          <w:p w14:paraId="22A5D7A4" w14:textId="7777777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10 165</w:t>
            </w:r>
          </w:p>
        </w:tc>
      </w:tr>
      <w:tr w:rsidR="00482346" w:rsidRPr="00BE3DF9" w14:paraId="26683C13"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11C8EE93"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08</w:t>
            </w:r>
          </w:p>
        </w:tc>
        <w:tc>
          <w:tcPr>
            <w:tcW w:w="2109" w:type="pct"/>
            <w:tcBorders>
              <w:top w:val="nil"/>
              <w:left w:val="nil"/>
              <w:bottom w:val="single" w:sz="4" w:space="0" w:color="auto"/>
              <w:right w:val="single" w:sz="4" w:space="0" w:color="auto"/>
            </w:tcBorders>
            <w:shd w:val="clear" w:color="FFFFFF" w:fill="FFFFFF"/>
            <w:vAlign w:val="bottom"/>
            <w:hideMark/>
          </w:tcPr>
          <w:p w14:paraId="6475300D"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Vaba aeg, kultuur ja religioon</w:t>
            </w:r>
          </w:p>
        </w:tc>
        <w:tc>
          <w:tcPr>
            <w:tcW w:w="774" w:type="pct"/>
            <w:tcBorders>
              <w:top w:val="nil"/>
              <w:left w:val="nil"/>
              <w:bottom w:val="single" w:sz="4" w:space="0" w:color="auto"/>
              <w:right w:val="single" w:sz="4" w:space="0" w:color="auto"/>
            </w:tcBorders>
            <w:shd w:val="clear" w:color="000000" w:fill="FFFFFF"/>
            <w:noWrap/>
            <w:vAlign w:val="bottom"/>
            <w:hideMark/>
          </w:tcPr>
          <w:p w14:paraId="7EC15AD4" w14:textId="6D68A3A7"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2 790 515</w:t>
            </w:r>
          </w:p>
        </w:tc>
        <w:tc>
          <w:tcPr>
            <w:tcW w:w="774" w:type="pct"/>
            <w:tcBorders>
              <w:top w:val="nil"/>
              <w:left w:val="nil"/>
              <w:bottom w:val="single" w:sz="4" w:space="0" w:color="auto"/>
              <w:right w:val="single" w:sz="4" w:space="0" w:color="auto"/>
            </w:tcBorders>
            <w:shd w:val="clear" w:color="000000" w:fill="FFFFFF"/>
            <w:noWrap/>
            <w:vAlign w:val="bottom"/>
          </w:tcPr>
          <w:p w14:paraId="5AC67DBC" w14:textId="09247C38" w:rsidR="00482346" w:rsidRPr="00BE3DF9" w:rsidRDefault="005442D9"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9 294</w:t>
            </w:r>
          </w:p>
        </w:tc>
        <w:tc>
          <w:tcPr>
            <w:tcW w:w="773" w:type="pct"/>
            <w:tcBorders>
              <w:top w:val="nil"/>
              <w:left w:val="nil"/>
              <w:bottom w:val="single" w:sz="4" w:space="0" w:color="auto"/>
              <w:right w:val="single" w:sz="4" w:space="0" w:color="auto"/>
            </w:tcBorders>
            <w:shd w:val="clear" w:color="000000" w:fill="FFFFFF"/>
            <w:noWrap/>
            <w:vAlign w:val="bottom"/>
            <w:hideMark/>
          </w:tcPr>
          <w:p w14:paraId="0BD285EB" w14:textId="2E5E7351" w:rsidR="00482346" w:rsidRPr="00BE3DF9" w:rsidRDefault="005442D9"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 xml:space="preserve">2 799 </w:t>
            </w:r>
            <w:r w:rsidR="009776BB">
              <w:rPr>
                <w:rFonts w:ascii="Times New Roman" w:eastAsia="Times New Roman" w:hAnsi="Times New Roman" w:cs="Times New Roman"/>
                <w:color w:val="000000"/>
                <w:sz w:val="18"/>
                <w:szCs w:val="18"/>
                <w:lang w:eastAsia="et-EE"/>
              </w:rPr>
              <w:t>810</w:t>
            </w:r>
          </w:p>
        </w:tc>
      </w:tr>
      <w:tr w:rsidR="00482346" w:rsidRPr="00BE3DF9" w14:paraId="119C70E7"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07D5651F"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09</w:t>
            </w:r>
          </w:p>
        </w:tc>
        <w:tc>
          <w:tcPr>
            <w:tcW w:w="2109" w:type="pct"/>
            <w:tcBorders>
              <w:top w:val="nil"/>
              <w:left w:val="nil"/>
              <w:bottom w:val="single" w:sz="4" w:space="0" w:color="auto"/>
              <w:right w:val="single" w:sz="4" w:space="0" w:color="auto"/>
            </w:tcBorders>
            <w:shd w:val="clear" w:color="FFFFFF" w:fill="FFFFFF"/>
            <w:vAlign w:val="bottom"/>
            <w:hideMark/>
          </w:tcPr>
          <w:p w14:paraId="2094FCED"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Haridus</w:t>
            </w:r>
          </w:p>
        </w:tc>
        <w:tc>
          <w:tcPr>
            <w:tcW w:w="774" w:type="pct"/>
            <w:tcBorders>
              <w:top w:val="nil"/>
              <w:left w:val="nil"/>
              <w:bottom w:val="single" w:sz="4" w:space="0" w:color="auto"/>
              <w:right w:val="single" w:sz="4" w:space="0" w:color="auto"/>
            </w:tcBorders>
            <w:shd w:val="clear" w:color="000000" w:fill="FFFFFF"/>
            <w:noWrap/>
            <w:vAlign w:val="bottom"/>
            <w:hideMark/>
          </w:tcPr>
          <w:p w14:paraId="0EB7DF73" w14:textId="61028A19"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11 424 935</w:t>
            </w:r>
          </w:p>
        </w:tc>
        <w:tc>
          <w:tcPr>
            <w:tcW w:w="774" w:type="pct"/>
            <w:tcBorders>
              <w:top w:val="nil"/>
              <w:left w:val="nil"/>
              <w:bottom w:val="single" w:sz="4" w:space="0" w:color="auto"/>
              <w:right w:val="single" w:sz="4" w:space="0" w:color="auto"/>
            </w:tcBorders>
            <w:shd w:val="clear" w:color="000000" w:fill="FFFFFF"/>
            <w:noWrap/>
            <w:vAlign w:val="bottom"/>
          </w:tcPr>
          <w:p w14:paraId="3F03FFF7" w14:textId="05A0F6B3" w:rsidR="00482346" w:rsidRPr="00BE3DF9" w:rsidRDefault="009776BB"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511 020</w:t>
            </w:r>
          </w:p>
        </w:tc>
        <w:tc>
          <w:tcPr>
            <w:tcW w:w="773" w:type="pct"/>
            <w:tcBorders>
              <w:top w:val="nil"/>
              <w:left w:val="nil"/>
              <w:bottom w:val="single" w:sz="4" w:space="0" w:color="auto"/>
              <w:right w:val="single" w:sz="4" w:space="0" w:color="auto"/>
            </w:tcBorders>
            <w:shd w:val="clear" w:color="000000" w:fill="FFFFFF"/>
            <w:noWrap/>
            <w:vAlign w:val="bottom"/>
            <w:hideMark/>
          </w:tcPr>
          <w:p w14:paraId="177F819F" w14:textId="6DF6C309" w:rsidR="00482346" w:rsidRPr="00BE3DF9" w:rsidRDefault="009776BB"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11 935 955</w:t>
            </w:r>
          </w:p>
        </w:tc>
      </w:tr>
      <w:tr w:rsidR="00482346" w:rsidRPr="00BE3DF9" w14:paraId="65EE3C4E" w14:textId="77777777" w:rsidTr="00482346">
        <w:trPr>
          <w:trHeight w:val="300"/>
        </w:trPr>
        <w:tc>
          <w:tcPr>
            <w:tcW w:w="570" w:type="pct"/>
            <w:tcBorders>
              <w:top w:val="nil"/>
              <w:left w:val="single" w:sz="4" w:space="0" w:color="auto"/>
              <w:bottom w:val="single" w:sz="4" w:space="0" w:color="auto"/>
              <w:right w:val="single" w:sz="4" w:space="0" w:color="auto"/>
            </w:tcBorders>
            <w:shd w:val="clear" w:color="FFFFFF" w:fill="FFFFFF"/>
            <w:vAlign w:val="bottom"/>
            <w:hideMark/>
          </w:tcPr>
          <w:p w14:paraId="39A413FA"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w:t>
            </w:r>
          </w:p>
        </w:tc>
        <w:tc>
          <w:tcPr>
            <w:tcW w:w="2109" w:type="pct"/>
            <w:tcBorders>
              <w:top w:val="nil"/>
              <w:left w:val="nil"/>
              <w:bottom w:val="single" w:sz="4" w:space="0" w:color="auto"/>
              <w:right w:val="single" w:sz="4" w:space="0" w:color="auto"/>
            </w:tcBorders>
            <w:shd w:val="clear" w:color="FFFFFF" w:fill="FFFFFF"/>
            <w:vAlign w:val="bottom"/>
            <w:hideMark/>
          </w:tcPr>
          <w:p w14:paraId="669F314A" w14:textId="77777777" w:rsidR="00482346" w:rsidRPr="00BE3DF9" w:rsidRDefault="00482346" w:rsidP="00482346">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Sotsiaalne kaitse</w:t>
            </w:r>
          </w:p>
        </w:tc>
        <w:tc>
          <w:tcPr>
            <w:tcW w:w="774" w:type="pct"/>
            <w:tcBorders>
              <w:top w:val="nil"/>
              <w:left w:val="nil"/>
              <w:bottom w:val="single" w:sz="4" w:space="0" w:color="auto"/>
              <w:right w:val="single" w:sz="4" w:space="0" w:color="auto"/>
            </w:tcBorders>
            <w:shd w:val="clear" w:color="000000" w:fill="FFFFFF"/>
            <w:noWrap/>
            <w:vAlign w:val="bottom"/>
            <w:hideMark/>
          </w:tcPr>
          <w:p w14:paraId="0432CB10" w14:textId="6CCF260B" w:rsidR="00482346" w:rsidRPr="00BE3DF9" w:rsidRDefault="00482346" w:rsidP="00482346">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3 625 979</w:t>
            </w:r>
          </w:p>
        </w:tc>
        <w:tc>
          <w:tcPr>
            <w:tcW w:w="774" w:type="pct"/>
            <w:tcBorders>
              <w:top w:val="nil"/>
              <w:left w:val="nil"/>
              <w:bottom w:val="single" w:sz="4" w:space="0" w:color="auto"/>
              <w:right w:val="single" w:sz="4" w:space="0" w:color="auto"/>
            </w:tcBorders>
            <w:shd w:val="clear" w:color="000000" w:fill="FFFFFF"/>
            <w:noWrap/>
            <w:vAlign w:val="bottom"/>
          </w:tcPr>
          <w:p w14:paraId="2BA4DCDC" w14:textId="1BA851A0" w:rsidR="00482346" w:rsidRPr="00BE3DF9" w:rsidRDefault="005256EC"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39 000</w:t>
            </w:r>
          </w:p>
        </w:tc>
        <w:tc>
          <w:tcPr>
            <w:tcW w:w="773" w:type="pct"/>
            <w:tcBorders>
              <w:top w:val="nil"/>
              <w:left w:val="nil"/>
              <w:bottom w:val="single" w:sz="4" w:space="0" w:color="auto"/>
              <w:right w:val="single" w:sz="4" w:space="0" w:color="auto"/>
            </w:tcBorders>
            <w:shd w:val="clear" w:color="000000" w:fill="FFFFFF"/>
            <w:noWrap/>
            <w:vAlign w:val="bottom"/>
            <w:hideMark/>
          </w:tcPr>
          <w:p w14:paraId="6EB9B8AA" w14:textId="474695E9" w:rsidR="00482346" w:rsidRPr="00BE3DF9" w:rsidRDefault="005256EC" w:rsidP="0048234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3 664 979</w:t>
            </w:r>
          </w:p>
        </w:tc>
      </w:tr>
    </w:tbl>
    <w:p w14:paraId="7F8C618F" w14:textId="03BA41FF" w:rsidR="00CC6F6E" w:rsidRDefault="004253E2" w:rsidP="00CC6F6E">
      <w:pPr>
        <w:spacing w:before="240" w:after="0"/>
        <w:jc w:val="both"/>
        <w:rPr>
          <w:rFonts w:ascii="Times New Roman" w:hAnsi="Times New Roman" w:cs="Times New Roman"/>
          <w:sz w:val="24"/>
          <w:szCs w:val="24"/>
        </w:rPr>
      </w:pPr>
      <w:r>
        <w:rPr>
          <w:rFonts w:ascii="Times New Roman" w:hAnsi="Times New Roman" w:cs="Times New Roman"/>
          <w:sz w:val="24"/>
          <w:szCs w:val="24"/>
        </w:rPr>
        <w:t>Vabaaja</w:t>
      </w:r>
      <w:r w:rsidR="001364BB">
        <w:rPr>
          <w:rFonts w:ascii="Times New Roman" w:hAnsi="Times New Roman" w:cs="Times New Roman"/>
          <w:sz w:val="24"/>
          <w:szCs w:val="24"/>
        </w:rPr>
        <w:t xml:space="preserve">, kultuuri ja religiooni tegevusala kulude muutus </w:t>
      </w:r>
      <w:r w:rsidR="00D70AC7">
        <w:rPr>
          <w:rFonts w:ascii="Times New Roman" w:hAnsi="Times New Roman" w:cs="Times New Roman"/>
          <w:sz w:val="24"/>
          <w:szCs w:val="24"/>
        </w:rPr>
        <w:t xml:space="preserve">on seotud huvitegevustoetuse </w:t>
      </w:r>
      <w:r w:rsidR="00A642F5">
        <w:rPr>
          <w:rFonts w:ascii="Times New Roman" w:hAnsi="Times New Roman" w:cs="Times New Roman"/>
          <w:sz w:val="24"/>
          <w:szCs w:val="24"/>
        </w:rPr>
        <w:t xml:space="preserve">(TA 09 510) </w:t>
      </w:r>
      <w:r w:rsidR="00D70AC7">
        <w:rPr>
          <w:rFonts w:ascii="Times New Roman" w:hAnsi="Times New Roman" w:cs="Times New Roman"/>
          <w:sz w:val="24"/>
          <w:szCs w:val="24"/>
        </w:rPr>
        <w:t>ümbersuunamisega</w:t>
      </w:r>
      <w:r w:rsidR="00723961">
        <w:rPr>
          <w:rFonts w:ascii="Times New Roman" w:hAnsi="Times New Roman" w:cs="Times New Roman"/>
          <w:sz w:val="24"/>
          <w:szCs w:val="24"/>
        </w:rPr>
        <w:t xml:space="preserve">. </w:t>
      </w:r>
      <w:r w:rsidR="00E153AA">
        <w:rPr>
          <w:rFonts w:ascii="Times New Roman" w:hAnsi="Times New Roman" w:cs="Times New Roman"/>
          <w:sz w:val="24"/>
          <w:szCs w:val="24"/>
        </w:rPr>
        <w:t>Hari</w:t>
      </w:r>
      <w:r w:rsidR="00914822">
        <w:rPr>
          <w:rFonts w:ascii="Times New Roman" w:hAnsi="Times New Roman" w:cs="Times New Roman"/>
          <w:sz w:val="24"/>
          <w:szCs w:val="24"/>
        </w:rPr>
        <w:t>dusvaldkonnas on suurendatud investeerimistegevus 484 500 eurot</w:t>
      </w:r>
      <w:r w:rsidR="00AC1DB9">
        <w:rPr>
          <w:rFonts w:ascii="Times New Roman" w:hAnsi="Times New Roman" w:cs="Times New Roman"/>
          <w:sz w:val="24"/>
          <w:szCs w:val="24"/>
        </w:rPr>
        <w:t xml:space="preserve"> ja </w:t>
      </w:r>
      <w:r>
        <w:rPr>
          <w:rFonts w:ascii="Times New Roman" w:hAnsi="Times New Roman" w:cs="Times New Roman"/>
          <w:sz w:val="24"/>
          <w:szCs w:val="24"/>
        </w:rPr>
        <w:t xml:space="preserve">majandamiskulusid </w:t>
      </w:r>
      <w:r w:rsidR="00CB26B4">
        <w:rPr>
          <w:rFonts w:ascii="Times New Roman" w:hAnsi="Times New Roman" w:cs="Times New Roman"/>
          <w:sz w:val="24"/>
          <w:szCs w:val="24"/>
        </w:rPr>
        <w:t xml:space="preserve">32 795 </w:t>
      </w:r>
      <w:r>
        <w:rPr>
          <w:rFonts w:ascii="Times New Roman" w:hAnsi="Times New Roman" w:cs="Times New Roman"/>
          <w:sz w:val="24"/>
          <w:szCs w:val="24"/>
        </w:rPr>
        <w:t>eurot</w:t>
      </w:r>
      <w:r w:rsidR="00F50499">
        <w:rPr>
          <w:rFonts w:ascii="Times New Roman" w:hAnsi="Times New Roman" w:cs="Times New Roman"/>
          <w:sz w:val="24"/>
          <w:szCs w:val="24"/>
        </w:rPr>
        <w:t>.</w:t>
      </w:r>
      <w:r w:rsidR="00E46BB7">
        <w:rPr>
          <w:rFonts w:ascii="Times New Roman" w:hAnsi="Times New Roman" w:cs="Times New Roman"/>
          <w:sz w:val="24"/>
          <w:szCs w:val="24"/>
        </w:rPr>
        <w:t xml:space="preserve"> Sotsiaalvaldkonnas </w:t>
      </w:r>
      <w:r w:rsidR="00956C6A">
        <w:rPr>
          <w:rFonts w:ascii="Times New Roman" w:hAnsi="Times New Roman" w:cs="Times New Roman"/>
          <w:sz w:val="24"/>
          <w:szCs w:val="24"/>
        </w:rPr>
        <w:t>vähendati</w:t>
      </w:r>
      <w:r w:rsidR="00E46BB7">
        <w:rPr>
          <w:rFonts w:ascii="Times New Roman" w:hAnsi="Times New Roman" w:cs="Times New Roman"/>
          <w:sz w:val="24"/>
          <w:szCs w:val="24"/>
        </w:rPr>
        <w:t xml:space="preserve"> 20 00 eurot </w:t>
      </w:r>
      <w:r w:rsidR="00956C6A">
        <w:rPr>
          <w:rFonts w:ascii="Times New Roman" w:hAnsi="Times New Roman" w:cs="Times New Roman"/>
          <w:sz w:val="24"/>
          <w:szCs w:val="24"/>
        </w:rPr>
        <w:t xml:space="preserve">ja  suunati haridusvaldkonda ning suurendati pikaajalise hoolduse </w:t>
      </w:r>
      <w:r w:rsidR="002654CB">
        <w:rPr>
          <w:rFonts w:ascii="Times New Roman" w:hAnsi="Times New Roman" w:cs="Times New Roman"/>
          <w:sz w:val="24"/>
          <w:szCs w:val="24"/>
        </w:rPr>
        <w:t>toetusest majandamiskulusid 59 000 eurot.</w:t>
      </w:r>
      <w:r w:rsidR="00956C6A">
        <w:rPr>
          <w:rFonts w:ascii="Times New Roman" w:hAnsi="Times New Roman" w:cs="Times New Roman"/>
          <w:sz w:val="24"/>
          <w:szCs w:val="24"/>
        </w:rPr>
        <w:t xml:space="preserve"> </w:t>
      </w:r>
    </w:p>
    <w:p w14:paraId="182300E1" w14:textId="77777777" w:rsidR="002C0AF7" w:rsidRPr="00D55AFD" w:rsidRDefault="002C0AF7" w:rsidP="00CC6F6E">
      <w:pPr>
        <w:spacing w:before="240" w:after="0"/>
        <w:jc w:val="both"/>
        <w:rPr>
          <w:rFonts w:ascii="Times New Roman" w:hAnsi="Times New Roman" w:cs="Times New Roman"/>
          <w:sz w:val="24"/>
          <w:szCs w:val="24"/>
        </w:rPr>
      </w:pPr>
    </w:p>
    <w:p w14:paraId="4787BA5D" w14:textId="77777777" w:rsidR="00CC6F6E" w:rsidRPr="00083D52" w:rsidRDefault="00CC6F6E" w:rsidP="00CC6F6E">
      <w:pPr>
        <w:pStyle w:val="Pealkiri1"/>
        <w:numPr>
          <w:ilvl w:val="0"/>
          <w:numId w:val="26"/>
        </w:numPr>
        <w:jc w:val="both"/>
        <w:rPr>
          <w:rFonts w:ascii="Times New Roman" w:hAnsi="Times New Roman" w:cs="Times New Roman"/>
          <w:b/>
          <w:bCs/>
          <w:sz w:val="28"/>
          <w:szCs w:val="28"/>
        </w:rPr>
      </w:pPr>
      <w:bookmarkStart w:id="9" w:name="_Toc129694080"/>
      <w:r w:rsidRPr="00083D52">
        <w:rPr>
          <w:rFonts w:ascii="Times New Roman" w:hAnsi="Times New Roman" w:cs="Times New Roman"/>
          <w:b/>
          <w:bCs/>
          <w:sz w:val="28"/>
          <w:szCs w:val="28"/>
        </w:rPr>
        <w:t>Põhitegevuse tulem</w:t>
      </w:r>
      <w:bookmarkEnd w:id="9"/>
    </w:p>
    <w:p w14:paraId="3D054EBD" w14:textId="77777777" w:rsidR="00CC6F6E" w:rsidRPr="00D55AFD" w:rsidRDefault="00CC6F6E" w:rsidP="00CC6F6E">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0FAA710B" w14:textId="0D7C4D1C" w:rsidR="00CC6F6E" w:rsidRPr="00D55AFD" w:rsidRDefault="00CC6F6E" w:rsidP="00CC6F6E">
      <w:pPr>
        <w:pStyle w:val="Normaallaadveeb"/>
        <w:shd w:val="clear" w:color="auto" w:fill="FFFFFF"/>
        <w:spacing w:before="120" w:beforeAutospacing="0" w:after="0" w:afterAutospacing="0" w:line="276" w:lineRule="auto"/>
        <w:jc w:val="both"/>
        <w:rPr>
          <w:color w:val="202020"/>
        </w:rPr>
      </w:pPr>
      <w:r w:rsidRPr="00D55AFD">
        <w:rPr>
          <w:color w:val="202020"/>
        </w:rPr>
        <w:t>Tapa valla 202</w:t>
      </w:r>
      <w:r>
        <w:rPr>
          <w:color w:val="202020"/>
        </w:rPr>
        <w:t>4</w:t>
      </w:r>
      <w:r w:rsidRPr="00D55AFD">
        <w:rPr>
          <w:color w:val="202020"/>
        </w:rPr>
        <w:t>. aasta I</w:t>
      </w:r>
      <w:r w:rsidR="008A326C">
        <w:rPr>
          <w:color w:val="202020"/>
        </w:rPr>
        <w:t>I</w:t>
      </w:r>
      <w:r w:rsidRPr="00D55AFD">
        <w:rPr>
          <w:color w:val="202020"/>
        </w:rPr>
        <w:t xml:space="preserve"> lisaeelarvega </w:t>
      </w:r>
      <w:r w:rsidR="008A326C">
        <w:rPr>
          <w:color w:val="202020"/>
        </w:rPr>
        <w:t>põhitegevuse tulem ei muutu</w:t>
      </w:r>
      <w:r w:rsidRPr="00D55AFD">
        <w:rPr>
          <w:color w:val="202020"/>
        </w:rPr>
        <w:t>. 202</w:t>
      </w:r>
      <w:r>
        <w:rPr>
          <w:color w:val="202020"/>
        </w:rPr>
        <w:t>4</w:t>
      </w:r>
      <w:r w:rsidRPr="00D55AFD">
        <w:rPr>
          <w:color w:val="202020"/>
        </w:rPr>
        <w:t xml:space="preserve">.a. planeeritakse põhitegevuse tulemiks </w:t>
      </w:r>
      <w:r>
        <w:rPr>
          <w:color w:val="202020"/>
        </w:rPr>
        <w:t>1 049 183</w:t>
      </w:r>
      <w:r w:rsidRPr="00D55AFD">
        <w:rPr>
          <w:color w:val="202020"/>
        </w:rPr>
        <w:t xml:space="preserve"> eurot. Laenude teenindamiseks kulub  </w:t>
      </w:r>
      <w:r>
        <w:rPr>
          <w:color w:val="202020"/>
        </w:rPr>
        <w:t>1 827 </w:t>
      </w:r>
      <w:r>
        <w:t>687</w:t>
      </w:r>
      <w:r w:rsidRPr="00D55AFD">
        <w:rPr>
          <w:color w:val="202020"/>
        </w:rPr>
        <w:t xml:space="preserve"> eurot sh. intressi </w:t>
      </w:r>
      <w:r>
        <w:rPr>
          <w:color w:val="202020"/>
        </w:rPr>
        <w:t>405 391</w:t>
      </w:r>
      <w:r w:rsidRPr="00D55AFD">
        <w:rPr>
          <w:color w:val="202020"/>
        </w:rPr>
        <w:t xml:space="preserve"> ja laenu tagasimaksed </w:t>
      </w:r>
      <w:r>
        <w:rPr>
          <w:color w:val="202020"/>
        </w:rPr>
        <w:t>1 422 296</w:t>
      </w:r>
      <w:r w:rsidRPr="00D55AFD">
        <w:rPr>
          <w:color w:val="202020"/>
        </w:rPr>
        <w:t xml:space="preserve"> eurot.</w:t>
      </w:r>
    </w:p>
    <w:p w14:paraId="18BF784F" w14:textId="77777777" w:rsidR="00CC6F6E" w:rsidRDefault="00CC6F6E" w:rsidP="00CC6F6E">
      <w:pPr>
        <w:pStyle w:val="Normaallaadveeb"/>
        <w:shd w:val="clear" w:color="auto" w:fill="FFFFFF"/>
        <w:spacing w:before="120" w:beforeAutospacing="0" w:after="0" w:afterAutospacing="0"/>
        <w:jc w:val="both"/>
        <w:rPr>
          <w:color w:val="202020"/>
        </w:rPr>
      </w:pPr>
    </w:p>
    <w:p w14:paraId="17A88836" w14:textId="77777777" w:rsidR="002C0AF7" w:rsidRDefault="002C0AF7" w:rsidP="00CC6F6E">
      <w:pPr>
        <w:pStyle w:val="Normaallaadveeb"/>
        <w:shd w:val="clear" w:color="auto" w:fill="FFFFFF"/>
        <w:spacing w:before="120" w:beforeAutospacing="0" w:after="0" w:afterAutospacing="0"/>
        <w:jc w:val="both"/>
        <w:rPr>
          <w:color w:val="202020"/>
        </w:rPr>
      </w:pPr>
    </w:p>
    <w:p w14:paraId="7EE857FC" w14:textId="77777777" w:rsidR="002C0AF7" w:rsidRPr="00D55AFD" w:rsidRDefault="002C0AF7" w:rsidP="00CC6F6E">
      <w:pPr>
        <w:pStyle w:val="Normaallaadveeb"/>
        <w:shd w:val="clear" w:color="auto" w:fill="FFFFFF"/>
        <w:spacing w:before="120" w:beforeAutospacing="0" w:after="0" w:afterAutospacing="0"/>
        <w:jc w:val="both"/>
        <w:rPr>
          <w:color w:val="202020"/>
        </w:rPr>
      </w:pPr>
    </w:p>
    <w:p w14:paraId="047722DA" w14:textId="77777777" w:rsidR="00CC6F6E" w:rsidRDefault="00CC6F6E" w:rsidP="00CC6F6E">
      <w:pPr>
        <w:pStyle w:val="Normaallaadveeb"/>
        <w:shd w:val="clear" w:color="auto" w:fill="FFFFFF"/>
        <w:spacing w:before="120" w:beforeAutospacing="0" w:after="0" w:afterAutospacing="0"/>
        <w:jc w:val="both"/>
        <w:rPr>
          <w:color w:val="202020"/>
        </w:rPr>
      </w:pPr>
      <w:r w:rsidRPr="00D55AFD">
        <w:rPr>
          <w:color w:val="202020"/>
        </w:rPr>
        <w:t xml:space="preserve">Tabel </w:t>
      </w:r>
      <w:r>
        <w:rPr>
          <w:color w:val="202020"/>
        </w:rPr>
        <w:t>6</w:t>
      </w:r>
      <w:r w:rsidRPr="00D55AFD">
        <w:rPr>
          <w:color w:val="202020"/>
        </w:rPr>
        <w:t xml:space="preserve">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0"/>
        <w:gridCol w:w="1584"/>
        <w:gridCol w:w="1584"/>
        <w:gridCol w:w="1582"/>
      </w:tblGrid>
      <w:tr w:rsidR="00CC6F6E" w:rsidRPr="00C50F69" w14:paraId="2FEDFED3" w14:textId="77777777" w:rsidTr="00254EFE">
        <w:trPr>
          <w:trHeight w:val="735"/>
        </w:trPr>
        <w:tc>
          <w:tcPr>
            <w:tcW w:w="2379" w:type="pct"/>
            <w:shd w:val="clear" w:color="000000" w:fill="DAF2D0"/>
            <w:noWrap/>
            <w:vAlign w:val="bottom"/>
            <w:hideMark/>
          </w:tcPr>
          <w:p w14:paraId="6980C8DA" w14:textId="77777777" w:rsidR="00CC6F6E" w:rsidRPr="00C50F69" w:rsidRDefault="00CC6F6E" w:rsidP="00DF310F">
            <w:pPr>
              <w:spacing w:after="0" w:line="240" w:lineRule="auto"/>
              <w:rPr>
                <w:rFonts w:ascii="Times New Roman" w:eastAsia="Times New Roman" w:hAnsi="Times New Roman" w:cs="Times New Roman"/>
                <w:b/>
                <w:bCs/>
                <w:color w:val="000000"/>
                <w:lang w:eastAsia="et-EE"/>
              </w:rPr>
            </w:pPr>
            <w:r w:rsidRPr="00C50F69">
              <w:rPr>
                <w:rFonts w:ascii="Times New Roman" w:eastAsia="Times New Roman" w:hAnsi="Times New Roman" w:cs="Times New Roman"/>
                <w:b/>
                <w:bCs/>
                <w:color w:val="000000"/>
                <w:lang w:eastAsia="et-EE"/>
              </w:rPr>
              <w:t>Kirje</w:t>
            </w:r>
          </w:p>
        </w:tc>
        <w:tc>
          <w:tcPr>
            <w:tcW w:w="874" w:type="pct"/>
            <w:shd w:val="clear" w:color="000000" w:fill="DAF2D0"/>
            <w:vAlign w:val="bottom"/>
            <w:hideMark/>
          </w:tcPr>
          <w:p w14:paraId="0CA6543A" w14:textId="5D181611" w:rsidR="00CC6F6E" w:rsidRPr="00C50F69" w:rsidRDefault="00254EFE" w:rsidP="00DF310F">
            <w:pPr>
              <w:spacing w:after="0" w:line="240" w:lineRule="auto"/>
              <w:jc w:val="center"/>
              <w:rPr>
                <w:rFonts w:ascii="Times New Roman" w:eastAsia="Times New Roman" w:hAnsi="Times New Roman" w:cs="Times New Roman"/>
                <w:b/>
                <w:bCs/>
                <w:color w:val="000000"/>
                <w:sz w:val="18"/>
                <w:szCs w:val="18"/>
                <w:lang w:eastAsia="et-EE"/>
              </w:rPr>
            </w:pPr>
            <w:r w:rsidRPr="005873BA">
              <w:rPr>
                <w:rFonts w:ascii="Times New Roman" w:eastAsia="Times New Roman" w:hAnsi="Times New Roman" w:cs="Times New Roman"/>
                <w:b/>
                <w:bCs/>
                <w:color w:val="000000"/>
                <w:sz w:val="20"/>
                <w:szCs w:val="20"/>
                <w:lang w:eastAsia="et-EE"/>
              </w:rPr>
              <w:t>Eelarve seisuga 13.06.2024</w:t>
            </w:r>
          </w:p>
        </w:tc>
        <w:tc>
          <w:tcPr>
            <w:tcW w:w="874" w:type="pct"/>
            <w:shd w:val="clear" w:color="000000" w:fill="DAF2D0"/>
            <w:vAlign w:val="bottom"/>
            <w:hideMark/>
          </w:tcPr>
          <w:p w14:paraId="63F9E04D" w14:textId="057699B2" w:rsidR="00CC6F6E" w:rsidRPr="00C50F69" w:rsidRDefault="00254EFE" w:rsidP="00DF310F">
            <w:pPr>
              <w:spacing w:after="0" w:line="240" w:lineRule="auto"/>
              <w:jc w:val="center"/>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I</w:t>
            </w:r>
            <w:r w:rsidR="00CC6F6E" w:rsidRPr="00C50F69">
              <w:rPr>
                <w:rFonts w:ascii="Times New Roman" w:eastAsia="Times New Roman" w:hAnsi="Times New Roman" w:cs="Times New Roman"/>
                <w:b/>
                <w:bCs/>
                <w:color w:val="000000"/>
                <w:sz w:val="18"/>
                <w:szCs w:val="18"/>
                <w:lang w:eastAsia="et-EE"/>
              </w:rPr>
              <w:t>I lisaeelarve 2024</w:t>
            </w:r>
          </w:p>
        </w:tc>
        <w:tc>
          <w:tcPr>
            <w:tcW w:w="873" w:type="pct"/>
            <w:shd w:val="clear" w:color="000000" w:fill="DAF2D0"/>
            <w:vAlign w:val="bottom"/>
            <w:hideMark/>
          </w:tcPr>
          <w:p w14:paraId="041EE2C3" w14:textId="77777777" w:rsidR="00CC6F6E" w:rsidRPr="00C50F69" w:rsidRDefault="00CC6F6E" w:rsidP="00DF310F">
            <w:pPr>
              <w:spacing w:after="0" w:line="240" w:lineRule="auto"/>
              <w:jc w:val="center"/>
              <w:rPr>
                <w:rFonts w:ascii="Times New Roman" w:eastAsia="Times New Roman" w:hAnsi="Times New Roman" w:cs="Times New Roman"/>
                <w:b/>
                <w:bCs/>
                <w:color w:val="000000"/>
                <w:sz w:val="18"/>
                <w:szCs w:val="18"/>
                <w:lang w:eastAsia="et-EE"/>
              </w:rPr>
            </w:pPr>
            <w:r w:rsidRPr="00C50F69">
              <w:rPr>
                <w:rFonts w:ascii="Times New Roman" w:eastAsia="Times New Roman" w:hAnsi="Times New Roman" w:cs="Times New Roman"/>
                <w:b/>
                <w:bCs/>
                <w:color w:val="000000"/>
                <w:sz w:val="18"/>
                <w:szCs w:val="18"/>
                <w:lang w:eastAsia="et-EE"/>
              </w:rPr>
              <w:t>Lõplik eelarve 2024</w:t>
            </w:r>
          </w:p>
        </w:tc>
      </w:tr>
      <w:tr w:rsidR="00254EFE" w:rsidRPr="00C50F69" w14:paraId="1D77276D" w14:textId="77777777" w:rsidTr="00254EFE">
        <w:trPr>
          <w:trHeight w:val="300"/>
        </w:trPr>
        <w:tc>
          <w:tcPr>
            <w:tcW w:w="2379" w:type="pct"/>
            <w:shd w:val="clear" w:color="FFFFFF" w:fill="FFFFFF"/>
            <w:vAlign w:val="bottom"/>
            <w:hideMark/>
          </w:tcPr>
          <w:p w14:paraId="5855B007" w14:textId="77777777" w:rsidR="00254EFE" w:rsidRPr="00C50F69" w:rsidRDefault="00254EFE" w:rsidP="00254EFE">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TULUD KOKKU</w:t>
            </w:r>
          </w:p>
        </w:tc>
        <w:tc>
          <w:tcPr>
            <w:tcW w:w="874" w:type="pct"/>
            <w:shd w:val="clear" w:color="000000" w:fill="FFFFFF"/>
            <w:noWrap/>
            <w:vAlign w:val="bottom"/>
            <w:hideMark/>
          </w:tcPr>
          <w:p w14:paraId="6A4EF267" w14:textId="733F0B52" w:rsidR="00254EFE" w:rsidRPr="00C50F69" w:rsidRDefault="00254EFE" w:rsidP="00254EFE">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21 993 821</w:t>
            </w:r>
          </w:p>
        </w:tc>
        <w:tc>
          <w:tcPr>
            <w:tcW w:w="874" w:type="pct"/>
            <w:shd w:val="clear" w:color="000000" w:fill="FFFFFF"/>
            <w:noWrap/>
            <w:vAlign w:val="bottom"/>
            <w:hideMark/>
          </w:tcPr>
          <w:p w14:paraId="71B64EE7" w14:textId="39E8F14A" w:rsidR="00254EFE" w:rsidRPr="00C50F69" w:rsidRDefault="00A6751E" w:rsidP="00254EFE">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139 264</w:t>
            </w:r>
          </w:p>
        </w:tc>
        <w:tc>
          <w:tcPr>
            <w:tcW w:w="873" w:type="pct"/>
            <w:shd w:val="clear" w:color="000000" w:fill="FFFFFF"/>
            <w:noWrap/>
            <w:vAlign w:val="bottom"/>
            <w:hideMark/>
          </w:tcPr>
          <w:p w14:paraId="79FDECED" w14:textId="752FD428" w:rsidR="00254EFE" w:rsidRPr="00C50F69" w:rsidRDefault="00A6751E" w:rsidP="00254EFE">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22 133 085</w:t>
            </w:r>
          </w:p>
        </w:tc>
      </w:tr>
      <w:tr w:rsidR="00254EFE" w:rsidRPr="00C50F69" w14:paraId="77E2CE5F" w14:textId="77777777" w:rsidTr="00254EFE">
        <w:trPr>
          <w:trHeight w:val="300"/>
        </w:trPr>
        <w:tc>
          <w:tcPr>
            <w:tcW w:w="2379" w:type="pct"/>
            <w:shd w:val="clear" w:color="FFFFFF" w:fill="FFFFFF"/>
            <w:vAlign w:val="bottom"/>
            <w:hideMark/>
          </w:tcPr>
          <w:p w14:paraId="7F3046A7" w14:textId="77777777" w:rsidR="00254EFE" w:rsidRPr="00C50F69" w:rsidRDefault="00254EFE" w:rsidP="00254EFE">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KULUD KOKKU</w:t>
            </w:r>
          </w:p>
        </w:tc>
        <w:tc>
          <w:tcPr>
            <w:tcW w:w="874" w:type="pct"/>
            <w:shd w:val="clear" w:color="000000" w:fill="FFFFFF"/>
            <w:noWrap/>
            <w:vAlign w:val="bottom"/>
            <w:hideMark/>
          </w:tcPr>
          <w:p w14:paraId="7A136E80" w14:textId="6DE8CBD9" w:rsidR="00254EFE" w:rsidRPr="00C50F69" w:rsidRDefault="00254EFE" w:rsidP="00254EFE">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-20 944 638</w:t>
            </w:r>
          </w:p>
        </w:tc>
        <w:tc>
          <w:tcPr>
            <w:tcW w:w="874" w:type="pct"/>
            <w:shd w:val="clear" w:color="000000" w:fill="FFFFFF"/>
            <w:noWrap/>
            <w:vAlign w:val="bottom"/>
            <w:hideMark/>
          </w:tcPr>
          <w:p w14:paraId="56830BD3" w14:textId="57166A70" w:rsidR="00254EFE" w:rsidRPr="00C50F69" w:rsidRDefault="00A6751E" w:rsidP="00254EFE">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-139 264</w:t>
            </w:r>
          </w:p>
        </w:tc>
        <w:tc>
          <w:tcPr>
            <w:tcW w:w="873" w:type="pct"/>
            <w:shd w:val="clear" w:color="000000" w:fill="FFFFFF"/>
            <w:noWrap/>
            <w:vAlign w:val="bottom"/>
            <w:hideMark/>
          </w:tcPr>
          <w:p w14:paraId="7C698A12" w14:textId="3C9903EF" w:rsidR="00254EFE" w:rsidRPr="00C50F69" w:rsidRDefault="004C0A83" w:rsidP="00254EFE">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-21 083 902</w:t>
            </w:r>
          </w:p>
        </w:tc>
      </w:tr>
      <w:tr w:rsidR="00254EFE" w:rsidRPr="00C50F69" w14:paraId="4C5438CC" w14:textId="77777777" w:rsidTr="00254EFE">
        <w:trPr>
          <w:trHeight w:val="300"/>
        </w:trPr>
        <w:tc>
          <w:tcPr>
            <w:tcW w:w="2379" w:type="pct"/>
            <w:shd w:val="clear" w:color="FFFFFF" w:fill="FFFFFF"/>
            <w:vAlign w:val="bottom"/>
            <w:hideMark/>
          </w:tcPr>
          <w:p w14:paraId="5313F9D6" w14:textId="77777777" w:rsidR="00254EFE" w:rsidRPr="00C50F69" w:rsidRDefault="00254EFE" w:rsidP="00254EFE">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TULEM</w:t>
            </w:r>
          </w:p>
        </w:tc>
        <w:tc>
          <w:tcPr>
            <w:tcW w:w="874" w:type="pct"/>
            <w:shd w:val="clear" w:color="000000" w:fill="FFFFFF"/>
            <w:noWrap/>
            <w:vAlign w:val="bottom"/>
            <w:hideMark/>
          </w:tcPr>
          <w:p w14:paraId="4064732A" w14:textId="57782792" w:rsidR="00254EFE" w:rsidRPr="00C50F69" w:rsidRDefault="00254EFE" w:rsidP="00254EFE">
            <w:pPr>
              <w:spacing w:after="0" w:line="240" w:lineRule="auto"/>
              <w:jc w:val="right"/>
              <w:rPr>
                <w:rFonts w:ascii="Times New Roman" w:eastAsia="Times New Roman" w:hAnsi="Times New Roman" w:cs="Times New Roman"/>
                <w:sz w:val="18"/>
                <w:szCs w:val="18"/>
                <w:lang w:eastAsia="et-EE"/>
              </w:rPr>
            </w:pPr>
            <w:r w:rsidRPr="00C50F69">
              <w:rPr>
                <w:rFonts w:ascii="Times New Roman" w:eastAsia="Times New Roman" w:hAnsi="Times New Roman" w:cs="Times New Roman"/>
                <w:sz w:val="18"/>
                <w:szCs w:val="18"/>
                <w:lang w:eastAsia="et-EE"/>
              </w:rPr>
              <w:t>1 049 183</w:t>
            </w:r>
          </w:p>
        </w:tc>
        <w:tc>
          <w:tcPr>
            <w:tcW w:w="874" w:type="pct"/>
            <w:shd w:val="clear" w:color="000000" w:fill="FFFFFF"/>
            <w:noWrap/>
            <w:vAlign w:val="bottom"/>
            <w:hideMark/>
          </w:tcPr>
          <w:p w14:paraId="68A2E5BA" w14:textId="5CD4EBD6" w:rsidR="00254EFE" w:rsidRPr="00C50F69" w:rsidRDefault="00A6751E" w:rsidP="00254EFE">
            <w:pPr>
              <w:spacing w:after="0" w:line="240" w:lineRule="auto"/>
              <w:jc w:val="right"/>
              <w:rPr>
                <w:rFonts w:ascii="Times New Roman" w:eastAsia="Times New Roman" w:hAnsi="Times New Roman" w:cs="Times New Roman"/>
                <w:sz w:val="18"/>
                <w:szCs w:val="18"/>
                <w:lang w:eastAsia="et-EE"/>
              </w:rPr>
            </w:pPr>
            <w:r>
              <w:rPr>
                <w:rFonts w:ascii="Times New Roman" w:eastAsia="Times New Roman" w:hAnsi="Times New Roman" w:cs="Times New Roman"/>
                <w:sz w:val="18"/>
                <w:szCs w:val="18"/>
                <w:lang w:eastAsia="et-EE"/>
              </w:rPr>
              <w:t>0</w:t>
            </w:r>
          </w:p>
        </w:tc>
        <w:tc>
          <w:tcPr>
            <w:tcW w:w="873" w:type="pct"/>
            <w:shd w:val="clear" w:color="000000" w:fill="FFFFFF"/>
            <w:noWrap/>
            <w:vAlign w:val="bottom"/>
            <w:hideMark/>
          </w:tcPr>
          <w:p w14:paraId="4C53F7BF" w14:textId="77777777" w:rsidR="00254EFE" w:rsidRPr="00C50F69" w:rsidRDefault="00254EFE" w:rsidP="00254EFE">
            <w:pPr>
              <w:spacing w:after="0" w:line="240" w:lineRule="auto"/>
              <w:jc w:val="right"/>
              <w:rPr>
                <w:rFonts w:ascii="Times New Roman" w:eastAsia="Times New Roman" w:hAnsi="Times New Roman" w:cs="Times New Roman"/>
                <w:sz w:val="18"/>
                <w:szCs w:val="18"/>
                <w:lang w:eastAsia="et-EE"/>
              </w:rPr>
            </w:pPr>
            <w:r w:rsidRPr="00C50F69">
              <w:rPr>
                <w:rFonts w:ascii="Times New Roman" w:eastAsia="Times New Roman" w:hAnsi="Times New Roman" w:cs="Times New Roman"/>
                <w:sz w:val="18"/>
                <w:szCs w:val="18"/>
                <w:lang w:eastAsia="et-EE"/>
              </w:rPr>
              <w:t>1 049 183</w:t>
            </w:r>
          </w:p>
        </w:tc>
      </w:tr>
    </w:tbl>
    <w:p w14:paraId="5613BEDA" w14:textId="77777777" w:rsidR="00CC6F6E" w:rsidRDefault="00CC6F6E" w:rsidP="00CC6F6E">
      <w:pPr>
        <w:pStyle w:val="Normaallaadveeb"/>
        <w:shd w:val="clear" w:color="auto" w:fill="FFFFFF"/>
        <w:spacing w:before="120" w:beforeAutospacing="0" w:after="0" w:afterAutospacing="0"/>
        <w:jc w:val="both"/>
        <w:rPr>
          <w:color w:val="202020"/>
        </w:rPr>
      </w:pPr>
    </w:p>
    <w:p w14:paraId="4E8D9BBE" w14:textId="77777777" w:rsidR="00CC6F6E" w:rsidRPr="00D55AFD" w:rsidRDefault="00CC6F6E" w:rsidP="00CC6F6E">
      <w:pPr>
        <w:pStyle w:val="Normaallaadveeb"/>
        <w:shd w:val="clear" w:color="auto" w:fill="FFFFFF"/>
        <w:spacing w:before="120" w:beforeAutospacing="0" w:after="0" w:afterAutospacing="0"/>
        <w:jc w:val="both"/>
        <w:rPr>
          <w:color w:val="202020"/>
        </w:rPr>
      </w:pPr>
    </w:p>
    <w:p w14:paraId="299CAD1A" w14:textId="77777777" w:rsidR="00CC6F6E" w:rsidRPr="00D55AFD" w:rsidRDefault="00CC6F6E" w:rsidP="00CC6F6E">
      <w:pPr>
        <w:pStyle w:val="Pealkiri1"/>
        <w:numPr>
          <w:ilvl w:val="0"/>
          <w:numId w:val="26"/>
        </w:numPr>
        <w:rPr>
          <w:rFonts w:ascii="Times New Roman" w:hAnsi="Times New Roman" w:cs="Times New Roman"/>
          <w:b/>
          <w:bCs/>
          <w:sz w:val="28"/>
          <w:szCs w:val="28"/>
        </w:rPr>
      </w:pPr>
      <w:bookmarkStart w:id="10" w:name="_Toc129694081"/>
      <w:r w:rsidRPr="00D55AFD">
        <w:rPr>
          <w:rFonts w:ascii="Times New Roman" w:hAnsi="Times New Roman" w:cs="Times New Roman"/>
          <w:b/>
          <w:bCs/>
          <w:sz w:val="28"/>
          <w:szCs w:val="28"/>
        </w:rPr>
        <w:t>Investeerimistegevus</w:t>
      </w:r>
      <w:bookmarkEnd w:id="10"/>
    </w:p>
    <w:p w14:paraId="7AA9998E" w14:textId="349EE51C"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627D2D">
        <w:rPr>
          <w:rFonts w:ascii="Times New Roman" w:hAnsi="Times New Roman" w:cs="Times New Roman"/>
          <w:sz w:val="24"/>
          <w:szCs w:val="24"/>
        </w:rPr>
        <w:t>4</w:t>
      </w:r>
      <w:r w:rsidRPr="00D55AFD">
        <w:rPr>
          <w:rFonts w:ascii="Times New Roman" w:hAnsi="Times New Roman" w:cs="Times New Roman"/>
          <w:sz w:val="24"/>
          <w:szCs w:val="24"/>
        </w:rPr>
        <w:t>. aasta I</w:t>
      </w:r>
      <w:r w:rsidR="00961DB7">
        <w:rPr>
          <w:rFonts w:ascii="Times New Roman" w:hAnsi="Times New Roman" w:cs="Times New Roman"/>
          <w:sz w:val="24"/>
          <w:szCs w:val="24"/>
        </w:rPr>
        <w:t>I</w:t>
      </w:r>
      <w:r w:rsidRPr="00D55AFD">
        <w:rPr>
          <w:rFonts w:ascii="Times New Roman" w:hAnsi="Times New Roman" w:cs="Times New Roman"/>
          <w:sz w:val="24"/>
          <w:szCs w:val="24"/>
        </w:rPr>
        <w:t xml:space="preserve"> lisaeelarvega suureneb investeerimistegevus -</w:t>
      </w:r>
      <w:r w:rsidR="00627D2D">
        <w:rPr>
          <w:rFonts w:ascii="Times New Roman" w:hAnsi="Times New Roman" w:cs="Times New Roman"/>
          <w:sz w:val="24"/>
          <w:szCs w:val="24"/>
        </w:rPr>
        <w:t>484 500</w:t>
      </w:r>
      <w:r w:rsidRPr="00D55AFD">
        <w:rPr>
          <w:rFonts w:ascii="Times New Roman" w:hAnsi="Times New Roman" w:cs="Times New Roman"/>
          <w:sz w:val="24"/>
          <w:szCs w:val="24"/>
        </w:rPr>
        <w:t xml:space="preserve"> eurot. Eelarveaasta lõpuks moodustab investeerimistegevus -1</w:t>
      </w:r>
      <w:r w:rsidR="00627D2D">
        <w:rPr>
          <w:rFonts w:ascii="Times New Roman" w:hAnsi="Times New Roman" w:cs="Times New Roman"/>
          <w:sz w:val="24"/>
          <w:szCs w:val="24"/>
        </w:rPr>
        <w:t> 635 055</w:t>
      </w:r>
      <w:r w:rsidRPr="00D55AFD">
        <w:rPr>
          <w:rFonts w:ascii="Times New Roman" w:hAnsi="Times New Roman" w:cs="Times New Roman"/>
          <w:sz w:val="24"/>
          <w:szCs w:val="24"/>
        </w:rPr>
        <w:t xml:space="preserve"> eurot (vt tabel </w:t>
      </w:r>
      <w:r w:rsidR="00627D2D">
        <w:rPr>
          <w:rFonts w:ascii="Times New Roman" w:hAnsi="Times New Roman" w:cs="Times New Roman"/>
          <w:sz w:val="24"/>
          <w:szCs w:val="24"/>
        </w:rPr>
        <w:t>7</w:t>
      </w:r>
      <w:r w:rsidRPr="00D55AFD">
        <w:rPr>
          <w:rFonts w:ascii="Times New Roman" w:hAnsi="Times New Roman" w:cs="Times New Roman"/>
          <w:sz w:val="24"/>
          <w:szCs w:val="24"/>
        </w:rPr>
        <w:t>).</w:t>
      </w:r>
    </w:p>
    <w:p w14:paraId="5774D7FE" w14:textId="77777777" w:rsidR="00CC6F6E"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Pr>
          <w:rFonts w:ascii="Times New Roman" w:hAnsi="Times New Roman" w:cs="Times New Roman"/>
          <w:sz w:val="24"/>
          <w:szCs w:val="24"/>
        </w:rPr>
        <w:t>7</w:t>
      </w:r>
      <w:r w:rsidRPr="00D55AFD">
        <w:rPr>
          <w:rFonts w:ascii="Times New Roman" w:hAnsi="Times New Roman" w:cs="Times New Roman"/>
          <w:sz w:val="24"/>
          <w:szCs w:val="24"/>
        </w:rPr>
        <w:t xml:space="preserve">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3822"/>
        <w:gridCol w:w="1402"/>
        <w:gridCol w:w="1402"/>
        <w:gridCol w:w="1401"/>
      </w:tblGrid>
      <w:tr w:rsidR="00CC6F6E" w:rsidRPr="003C375A" w14:paraId="59C8F0FE" w14:textId="77777777" w:rsidTr="00B22129">
        <w:trPr>
          <w:trHeight w:val="735"/>
        </w:trPr>
        <w:tc>
          <w:tcPr>
            <w:tcW w:w="570" w:type="pct"/>
            <w:shd w:val="clear" w:color="FFFFFF" w:fill="DAF2D0"/>
            <w:noWrap/>
            <w:vAlign w:val="bottom"/>
            <w:hideMark/>
          </w:tcPr>
          <w:p w14:paraId="388F0B68" w14:textId="77777777" w:rsidR="00CC6F6E" w:rsidRPr="003C375A" w:rsidRDefault="00CC6F6E" w:rsidP="00DF310F">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 </w:t>
            </w:r>
          </w:p>
        </w:tc>
        <w:tc>
          <w:tcPr>
            <w:tcW w:w="2109" w:type="pct"/>
            <w:shd w:val="clear" w:color="000000" w:fill="DAF2D0"/>
            <w:noWrap/>
            <w:vAlign w:val="bottom"/>
            <w:hideMark/>
          </w:tcPr>
          <w:p w14:paraId="62B57058" w14:textId="77777777" w:rsidR="00CC6F6E" w:rsidRPr="003C375A" w:rsidRDefault="00CC6F6E" w:rsidP="00DF310F">
            <w:pPr>
              <w:spacing w:after="0" w:line="240" w:lineRule="auto"/>
              <w:rPr>
                <w:rFonts w:ascii="Times New Roman" w:eastAsia="Times New Roman" w:hAnsi="Times New Roman" w:cs="Times New Roman"/>
                <w:b/>
                <w:bCs/>
                <w:color w:val="000000"/>
                <w:lang w:eastAsia="et-EE"/>
              </w:rPr>
            </w:pPr>
            <w:r w:rsidRPr="003C375A">
              <w:rPr>
                <w:rFonts w:ascii="Times New Roman" w:eastAsia="Times New Roman" w:hAnsi="Times New Roman" w:cs="Times New Roman"/>
                <w:b/>
                <w:bCs/>
                <w:color w:val="000000"/>
                <w:lang w:eastAsia="et-EE"/>
              </w:rPr>
              <w:t>Kirje</w:t>
            </w:r>
          </w:p>
        </w:tc>
        <w:tc>
          <w:tcPr>
            <w:tcW w:w="774" w:type="pct"/>
            <w:shd w:val="clear" w:color="000000" w:fill="DAF2D0"/>
            <w:vAlign w:val="bottom"/>
            <w:hideMark/>
          </w:tcPr>
          <w:p w14:paraId="65A3B875" w14:textId="67AC0483" w:rsidR="00CC6F6E" w:rsidRPr="003C375A" w:rsidRDefault="00B22129" w:rsidP="00DF310F">
            <w:pPr>
              <w:spacing w:after="0" w:line="240" w:lineRule="auto"/>
              <w:jc w:val="center"/>
              <w:rPr>
                <w:rFonts w:ascii="Times New Roman" w:eastAsia="Times New Roman" w:hAnsi="Times New Roman" w:cs="Times New Roman"/>
                <w:b/>
                <w:bCs/>
                <w:color w:val="000000"/>
                <w:sz w:val="18"/>
                <w:szCs w:val="18"/>
                <w:lang w:eastAsia="et-EE"/>
              </w:rPr>
            </w:pPr>
            <w:r w:rsidRPr="005873BA">
              <w:rPr>
                <w:rFonts w:ascii="Times New Roman" w:eastAsia="Times New Roman" w:hAnsi="Times New Roman" w:cs="Times New Roman"/>
                <w:b/>
                <w:bCs/>
                <w:color w:val="000000"/>
                <w:sz w:val="20"/>
                <w:szCs w:val="20"/>
                <w:lang w:eastAsia="et-EE"/>
              </w:rPr>
              <w:t>Eelarve seisuga 13.06.2024</w:t>
            </w:r>
          </w:p>
        </w:tc>
        <w:tc>
          <w:tcPr>
            <w:tcW w:w="774" w:type="pct"/>
            <w:shd w:val="clear" w:color="000000" w:fill="DAF2D0"/>
            <w:vAlign w:val="bottom"/>
            <w:hideMark/>
          </w:tcPr>
          <w:p w14:paraId="54E84E33" w14:textId="5C8B6BBA" w:rsidR="00CC6F6E" w:rsidRPr="003C375A" w:rsidRDefault="00B22129" w:rsidP="00DF310F">
            <w:pPr>
              <w:spacing w:after="0" w:line="240" w:lineRule="auto"/>
              <w:jc w:val="center"/>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I</w:t>
            </w:r>
            <w:r w:rsidR="00CC6F6E" w:rsidRPr="003C375A">
              <w:rPr>
                <w:rFonts w:ascii="Times New Roman" w:eastAsia="Times New Roman" w:hAnsi="Times New Roman" w:cs="Times New Roman"/>
                <w:b/>
                <w:bCs/>
                <w:color w:val="000000"/>
                <w:sz w:val="18"/>
                <w:szCs w:val="18"/>
                <w:lang w:eastAsia="et-EE"/>
              </w:rPr>
              <w:t>I lisaeelarve 2024</w:t>
            </w:r>
          </w:p>
        </w:tc>
        <w:tc>
          <w:tcPr>
            <w:tcW w:w="774" w:type="pct"/>
            <w:shd w:val="clear" w:color="000000" w:fill="DAF2D0"/>
            <w:vAlign w:val="bottom"/>
            <w:hideMark/>
          </w:tcPr>
          <w:p w14:paraId="6F0CD15E" w14:textId="77777777" w:rsidR="00CC6F6E" w:rsidRPr="003C375A" w:rsidRDefault="00CC6F6E" w:rsidP="00DF310F">
            <w:pPr>
              <w:spacing w:after="0" w:line="240" w:lineRule="auto"/>
              <w:jc w:val="center"/>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Lõplik eelarve 2024</w:t>
            </w:r>
          </w:p>
        </w:tc>
      </w:tr>
      <w:tr w:rsidR="00B22129" w:rsidRPr="003C375A" w14:paraId="6D2685E5" w14:textId="77777777" w:rsidTr="00B22129">
        <w:trPr>
          <w:trHeight w:val="300"/>
        </w:trPr>
        <w:tc>
          <w:tcPr>
            <w:tcW w:w="570" w:type="pct"/>
            <w:shd w:val="clear" w:color="FFFFFF" w:fill="FFFFFF"/>
            <w:vAlign w:val="bottom"/>
            <w:hideMark/>
          </w:tcPr>
          <w:p w14:paraId="0CD22535" w14:textId="77777777" w:rsidR="00B22129" w:rsidRPr="003C375A" w:rsidRDefault="00B22129" w:rsidP="00B22129">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 </w:t>
            </w:r>
          </w:p>
        </w:tc>
        <w:tc>
          <w:tcPr>
            <w:tcW w:w="2109" w:type="pct"/>
            <w:shd w:val="clear" w:color="FFFFFF" w:fill="FFFFFF"/>
            <w:vAlign w:val="bottom"/>
            <w:hideMark/>
          </w:tcPr>
          <w:p w14:paraId="74EA0910" w14:textId="77777777" w:rsidR="00B22129" w:rsidRPr="003C375A" w:rsidRDefault="00B22129" w:rsidP="00B22129">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INVESTEERIMISTEGEVUS KOKKU</w:t>
            </w:r>
          </w:p>
        </w:tc>
        <w:tc>
          <w:tcPr>
            <w:tcW w:w="774" w:type="pct"/>
            <w:shd w:val="clear" w:color="auto" w:fill="auto"/>
            <w:noWrap/>
            <w:vAlign w:val="bottom"/>
            <w:hideMark/>
          </w:tcPr>
          <w:p w14:paraId="516AAE76" w14:textId="1352D2A6" w:rsidR="00B22129" w:rsidRPr="003C375A" w:rsidRDefault="00B22129" w:rsidP="00B22129">
            <w:pPr>
              <w:spacing w:after="0" w:line="240" w:lineRule="auto"/>
              <w:jc w:val="right"/>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-1 150 555</w:t>
            </w:r>
          </w:p>
        </w:tc>
        <w:tc>
          <w:tcPr>
            <w:tcW w:w="774" w:type="pct"/>
            <w:shd w:val="clear" w:color="auto" w:fill="auto"/>
            <w:noWrap/>
            <w:vAlign w:val="bottom"/>
            <w:hideMark/>
          </w:tcPr>
          <w:p w14:paraId="04B3C441" w14:textId="39085470" w:rsidR="00B22129" w:rsidRPr="003C375A" w:rsidRDefault="00B22129" w:rsidP="00B22129">
            <w:pPr>
              <w:spacing w:after="0" w:line="240" w:lineRule="auto"/>
              <w:jc w:val="right"/>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w:t>
            </w:r>
            <w:r w:rsidR="00627D2D">
              <w:rPr>
                <w:rFonts w:ascii="Times New Roman" w:eastAsia="Times New Roman" w:hAnsi="Times New Roman" w:cs="Times New Roman"/>
                <w:b/>
                <w:bCs/>
                <w:color w:val="000000"/>
                <w:sz w:val="18"/>
                <w:szCs w:val="18"/>
                <w:lang w:eastAsia="et-EE"/>
              </w:rPr>
              <w:t>484 500</w:t>
            </w:r>
          </w:p>
        </w:tc>
        <w:tc>
          <w:tcPr>
            <w:tcW w:w="774" w:type="pct"/>
            <w:shd w:val="clear" w:color="auto" w:fill="auto"/>
            <w:noWrap/>
            <w:vAlign w:val="bottom"/>
            <w:hideMark/>
          </w:tcPr>
          <w:p w14:paraId="7F7CADDA" w14:textId="75239F41" w:rsidR="00B22129" w:rsidRPr="003C375A" w:rsidRDefault="00993C56" w:rsidP="00B22129">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-1 635 055</w:t>
            </w:r>
          </w:p>
        </w:tc>
      </w:tr>
      <w:tr w:rsidR="00B22129" w:rsidRPr="003C375A" w14:paraId="211943C7" w14:textId="77777777" w:rsidTr="00B22129">
        <w:trPr>
          <w:trHeight w:val="300"/>
        </w:trPr>
        <w:tc>
          <w:tcPr>
            <w:tcW w:w="570" w:type="pct"/>
            <w:shd w:val="clear" w:color="FFFFFF" w:fill="FFFFFF"/>
            <w:vAlign w:val="bottom"/>
            <w:hideMark/>
          </w:tcPr>
          <w:p w14:paraId="79EB8C36"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381</w:t>
            </w:r>
          </w:p>
        </w:tc>
        <w:tc>
          <w:tcPr>
            <w:tcW w:w="2109" w:type="pct"/>
            <w:shd w:val="clear" w:color="FFFFFF" w:fill="FFFFFF"/>
            <w:vAlign w:val="bottom"/>
            <w:hideMark/>
          </w:tcPr>
          <w:p w14:paraId="5C6EF4B8"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müük (+)</w:t>
            </w:r>
          </w:p>
        </w:tc>
        <w:tc>
          <w:tcPr>
            <w:tcW w:w="774" w:type="pct"/>
            <w:shd w:val="clear" w:color="auto" w:fill="auto"/>
            <w:noWrap/>
            <w:vAlign w:val="bottom"/>
            <w:hideMark/>
          </w:tcPr>
          <w:p w14:paraId="27AF0F7C" w14:textId="0A2459CC"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200 000</w:t>
            </w:r>
          </w:p>
        </w:tc>
        <w:tc>
          <w:tcPr>
            <w:tcW w:w="774" w:type="pct"/>
            <w:shd w:val="clear" w:color="auto" w:fill="auto"/>
            <w:noWrap/>
            <w:vAlign w:val="bottom"/>
            <w:hideMark/>
          </w:tcPr>
          <w:p w14:paraId="01F1DD52"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36C43B07"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200 000</w:t>
            </w:r>
          </w:p>
        </w:tc>
      </w:tr>
      <w:tr w:rsidR="00B22129" w:rsidRPr="003C375A" w14:paraId="472EB6AB" w14:textId="77777777" w:rsidTr="00B22129">
        <w:trPr>
          <w:trHeight w:val="300"/>
        </w:trPr>
        <w:tc>
          <w:tcPr>
            <w:tcW w:w="570" w:type="pct"/>
            <w:shd w:val="clear" w:color="FFFFFF" w:fill="FFFFFF"/>
            <w:vAlign w:val="bottom"/>
            <w:hideMark/>
          </w:tcPr>
          <w:p w14:paraId="6149F7AB"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15</w:t>
            </w:r>
          </w:p>
        </w:tc>
        <w:tc>
          <w:tcPr>
            <w:tcW w:w="2109" w:type="pct"/>
            <w:shd w:val="clear" w:color="FFFFFF" w:fill="FFFFFF"/>
            <w:vAlign w:val="bottom"/>
            <w:hideMark/>
          </w:tcPr>
          <w:p w14:paraId="6DAF34CF"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soetus (-)</w:t>
            </w:r>
          </w:p>
        </w:tc>
        <w:tc>
          <w:tcPr>
            <w:tcW w:w="774" w:type="pct"/>
            <w:shd w:val="clear" w:color="auto" w:fill="auto"/>
            <w:noWrap/>
            <w:vAlign w:val="bottom"/>
            <w:hideMark/>
          </w:tcPr>
          <w:p w14:paraId="7589D34B" w14:textId="1B69265F"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-1 019 340</w:t>
            </w:r>
          </w:p>
        </w:tc>
        <w:tc>
          <w:tcPr>
            <w:tcW w:w="774" w:type="pct"/>
            <w:shd w:val="clear" w:color="auto" w:fill="auto"/>
            <w:noWrap/>
            <w:vAlign w:val="bottom"/>
          </w:tcPr>
          <w:p w14:paraId="437BEC3E" w14:textId="0867DFE0" w:rsidR="00B22129" w:rsidRPr="003C375A" w:rsidRDefault="00993C56" w:rsidP="00B22129">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-484 500</w:t>
            </w:r>
          </w:p>
        </w:tc>
        <w:tc>
          <w:tcPr>
            <w:tcW w:w="774" w:type="pct"/>
            <w:shd w:val="clear" w:color="auto" w:fill="auto"/>
            <w:noWrap/>
            <w:vAlign w:val="bottom"/>
            <w:hideMark/>
          </w:tcPr>
          <w:p w14:paraId="0422D414" w14:textId="4CA871CE" w:rsidR="00B22129" w:rsidRPr="003C375A" w:rsidRDefault="00993C56" w:rsidP="00B22129">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-1 503 840</w:t>
            </w:r>
          </w:p>
        </w:tc>
      </w:tr>
      <w:tr w:rsidR="00B22129" w:rsidRPr="003C375A" w14:paraId="717E80A5" w14:textId="77777777" w:rsidTr="00B22129">
        <w:trPr>
          <w:trHeight w:val="300"/>
        </w:trPr>
        <w:tc>
          <w:tcPr>
            <w:tcW w:w="570" w:type="pct"/>
            <w:shd w:val="clear" w:color="FFFFFF" w:fill="FFFFFF"/>
            <w:vAlign w:val="bottom"/>
            <w:hideMark/>
          </w:tcPr>
          <w:p w14:paraId="662288D3"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3502</w:t>
            </w:r>
          </w:p>
        </w:tc>
        <w:tc>
          <w:tcPr>
            <w:tcW w:w="2109" w:type="pct"/>
            <w:shd w:val="clear" w:color="FFFFFF" w:fill="FFFFFF"/>
            <w:vAlign w:val="bottom"/>
            <w:hideMark/>
          </w:tcPr>
          <w:p w14:paraId="55E7E429"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 xml:space="preserve">Põhivara soetuseks saadav sihtfinantseerimine(+) </w:t>
            </w:r>
          </w:p>
        </w:tc>
        <w:tc>
          <w:tcPr>
            <w:tcW w:w="774" w:type="pct"/>
            <w:shd w:val="clear" w:color="auto" w:fill="auto"/>
            <w:noWrap/>
            <w:vAlign w:val="bottom"/>
            <w:hideMark/>
          </w:tcPr>
          <w:p w14:paraId="3C28ED1C" w14:textId="755A15D6"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107 676</w:t>
            </w:r>
          </w:p>
        </w:tc>
        <w:tc>
          <w:tcPr>
            <w:tcW w:w="774" w:type="pct"/>
            <w:shd w:val="clear" w:color="auto" w:fill="auto"/>
            <w:noWrap/>
            <w:vAlign w:val="bottom"/>
          </w:tcPr>
          <w:p w14:paraId="091D1A73" w14:textId="724C54DF"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3C8C67FF"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107 676</w:t>
            </w:r>
          </w:p>
        </w:tc>
      </w:tr>
      <w:tr w:rsidR="00B22129" w:rsidRPr="003C375A" w14:paraId="171AD931" w14:textId="77777777" w:rsidTr="00B22129">
        <w:trPr>
          <w:trHeight w:val="300"/>
        </w:trPr>
        <w:tc>
          <w:tcPr>
            <w:tcW w:w="570" w:type="pct"/>
            <w:shd w:val="clear" w:color="FFFFFF" w:fill="FFFFFF"/>
            <w:vAlign w:val="bottom"/>
            <w:hideMark/>
          </w:tcPr>
          <w:p w14:paraId="1D1A2012"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4502</w:t>
            </w:r>
          </w:p>
        </w:tc>
        <w:tc>
          <w:tcPr>
            <w:tcW w:w="2109" w:type="pct"/>
            <w:shd w:val="clear" w:color="FFFFFF" w:fill="FFFFFF"/>
            <w:vAlign w:val="bottom"/>
            <w:hideMark/>
          </w:tcPr>
          <w:p w14:paraId="0E4D1C32"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soetuseks antav sihtfinantseerimine(-)</w:t>
            </w:r>
          </w:p>
        </w:tc>
        <w:tc>
          <w:tcPr>
            <w:tcW w:w="774" w:type="pct"/>
            <w:shd w:val="clear" w:color="auto" w:fill="auto"/>
            <w:noWrap/>
            <w:vAlign w:val="bottom"/>
            <w:hideMark/>
          </w:tcPr>
          <w:p w14:paraId="3F3F72D8" w14:textId="79D650BB"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-40 000</w:t>
            </w:r>
          </w:p>
        </w:tc>
        <w:tc>
          <w:tcPr>
            <w:tcW w:w="774" w:type="pct"/>
            <w:shd w:val="clear" w:color="auto" w:fill="auto"/>
            <w:noWrap/>
            <w:vAlign w:val="bottom"/>
            <w:hideMark/>
          </w:tcPr>
          <w:p w14:paraId="0025A9A8"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3FEA35B3"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-40 000</w:t>
            </w:r>
          </w:p>
        </w:tc>
      </w:tr>
      <w:tr w:rsidR="00B22129" w:rsidRPr="003C375A" w14:paraId="68ADF688" w14:textId="77777777" w:rsidTr="00B22129">
        <w:trPr>
          <w:trHeight w:val="300"/>
        </w:trPr>
        <w:tc>
          <w:tcPr>
            <w:tcW w:w="570" w:type="pct"/>
            <w:shd w:val="clear" w:color="FFFFFF" w:fill="FFFFFF"/>
            <w:vAlign w:val="bottom"/>
            <w:hideMark/>
          </w:tcPr>
          <w:p w14:paraId="7C0AE166"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1532</w:t>
            </w:r>
          </w:p>
        </w:tc>
        <w:tc>
          <w:tcPr>
            <w:tcW w:w="2109" w:type="pct"/>
            <w:shd w:val="clear" w:color="FFFFFF" w:fill="FFFFFF"/>
            <w:vAlign w:val="bottom"/>
            <w:hideMark/>
          </w:tcPr>
          <w:p w14:paraId="4875F386"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Tagasilaekuvad laenud (+)</w:t>
            </w:r>
          </w:p>
        </w:tc>
        <w:tc>
          <w:tcPr>
            <w:tcW w:w="774" w:type="pct"/>
            <w:shd w:val="clear" w:color="auto" w:fill="auto"/>
            <w:noWrap/>
            <w:vAlign w:val="bottom"/>
            <w:hideMark/>
          </w:tcPr>
          <w:p w14:paraId="700C440D" w14:textId="1E74D99B"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219BA7E7"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6B850216"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0</w:t>
            </w:r>
          </w:p>
        </w:tc>
      </w:tr>
      <w:tr w:rsidR="00B22129" w:rsidRPr="003C375A" w14:paraId="754E48CE" w14:textId="77777777" w:rsidTr="00B22129">
        <w:trPr>
          <w:trHeight w:val="300"/>
        </w:trPr>
        <w:tc>
          <w:tcPr>
            <w:tcW w:w="570" w:type="pct"/>
            <w:shd w:val="clear" w:color="FFFFFF" w:fill="FFFFFF"/>
            <w:vAlign w:val="bottom"/>
            <w:hideMark/>
          </w:tcPr>
          <w:p w14:paraId="74D7B903"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655</w:t>
            </w:r>
          </w:p>
        </w:tc>
        <w:tc>
          <w:tcPr>
            <w:tcW w:w="2109" w:type="pct"/>
            <w:shd w:val="clear" w:color="FFFFFF" w:fill="FFFFFF"/>
            <w:vAlign w:val="bottom"/>
            <w:hideMark/>
          </w:tcPr>
          <w:p w14:paraId="12E1A0BA"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Finantstulud (+)</w:t>
            </w:r>
          </w:p>
        </w:tc>
        <w:tc>
          <w:tcPr>
            <w:tcW w:w="774" w:type="pct"/>
            <w:shd w:val="clear" w:color="auto" w:fill="auto"/>
            <w:noWrap/>
            <w:vAlign w:val="bottom"/>
            <w:hideMark/>
          </w:tcPr>
          <w:p w14:paraId="74DFC420" w14:textId="620E828B"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6 500</w:t>
            </w:r>
          </w:p>
        </w:tc>
        <w:tc>
          <w:tcPr>
            <w:tcW w:w="774" w:type="pct"/>
            <w:shd w:val="clear" w:color="auto" w:fill="auto"/>
            <w:noWrap/>
            <w:vAlign w:val="bottom"/>
            <w:hideMark/>
          </w:tcPr>
          <w:p w14:paraId="4774078B"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49524C84"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6 500</w:t>
            </w:r>
          </w:p>
        </w:tc>
      </w:tr>
      <w:tr w:rsidR="00B22129" w:rsidRPr="003C375A" w14:paraId="44AE2F25" w14:textId="77777777" w:rsidTr="00B22129">
        <w:trPr>
          <w:trHeight w:val="300"/>
        </w:trPr>
        <w:tc>
          <w:tcPr>
            <w:tcW w:w="570" w:type="pct"/>
            <w:shd w:val="clear" w:color="FFFFFF" w:fill="FFFFFF"/>
            <w:vAlign w:val="bottom"/>
            <w:hideMark/>
          </w:tcPr>
          <w:p w14:paraId="574BF368"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650</w:t>
            </w:r>
          </w:p>
        </w:tc>
        <w:tc>
          <w:tcPr>
            <w:tcW w:w="2109" w:type="pct"/>
            <w:shd w:val="clear" w:color="FFFFFF" w:fill="FFFFFF"/>
            <w:vAlign w:val="bottom"/>
            <w:hideMark/>
          </w:tcPr>
          <w:p w14:paraId="17C5BE44" w14:textId="77777777" w:rsidR="00B22129" w:rsidRPr="003C375A" w:rsidRDefault="00B22129" w:rsidP="00B22129">
            <w:pPr>
              <w:spacing w:after="0" w:line="240" w:lineRule="auto"/>
              <w:rPr>
                <w:rFonts w:ascii="Times New Roman" w:eastAsia="Times New Roman" w:hAnsi="Times New Roman" w:cs="Times New Roman"/>
                <w:color w:val="000000"/>
                <w:sz w:val="18"/>
                <w:szCs w:val="18"/>
                <w:lang w:eastAsia="et-EE"/>
              </w:rPr>
            </w:pPr>
            <w:proofErr w:type="spellStart"/>
            <w:r w:rsidRPr="003C375A">
              <w:rPr>
                <w:rFonts w:ascii="Times New Roman" w:eastAsia="Times New Roman" w:hAnsi="Times New Roman" w:cs="Times New Roman"/>
                <w:color w:val="000000"/>
                <w:sz w:val="18"/>
                <w:szCs w:val="18"/>
                <w:lang w:eastAsia="et-EE"/>
              </w:rPr>
              <w:t>Finantstkulud</w:t>
            </w:r>
            <w:proofErr w:type="spellEnd"/>
            <w:r w:rsidRPr="003C375A">
              <w:rPr>
                <w:rFonts w:ascii="Times New Roman" w:eastAsia="Times New Roman" w:hAnsi="Times New Roman" w:cs="Times New Roman"/>
                <w:color w:val="000000"/>
                <w:sz w:val="18"/>
                <w:szCs w:val="18"/>
                <w:lang w:eastAsia="et-EE"/>
              </w:rPr>
              <w:t xml:space="preserve"> (-)</w:t>
            </w:r>
          </w:p>
        </w:tc>
        <w:tc>
          <w:tcPr>
            <w:tcW w:w="774" w:type="pct"/>
            <w:shd w:val="clear" w:color="auto" w:fill="auto"/>
            <w:noWrap/>
            <w:vAlign w:val="bottom"/>
            <w:hideMark/>
          </w:tcPr>
          <w:p w14:paraId="1820F63F" w14:textId="28CCCE4D"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-405 391</w:t>
            </w:r>
          </w:p>
        </w:tc>
        <w:tc>
          <w:tcPr>
            <w:tcW w:w="774" w:type="pct"/>
            <w:shd w:val="clear" w:color="auto" w:fill="auto"/>
            <w:noWrap/>
            <w:vAlign w:val="bottom"/>
            <w:hideMark/>
          </w:tcPr>
          <w:p w14:paraId="43938390"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0D2AF964" w14:textId="77777777" w:rsidR="00B22129" w:rsidRPr="003C375A" w:rsidRDefault="00B22129" w:rsidP="00B22129">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-405 391</w:t>
            </w:r>
          </w:p>
        </w:tc>
      </w:tr>
    </w:tbl>
    <w:p w14:paraId="695372A9" w14:textId="56FFD30C" w:rsidR="00CC6F6E"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Investeeringuid ehk põhivara soetust </w:t>
      </w:r>
      <w:r>
        <w:rPr>
          <w:rFonts w:ascii="Times New Roman" w:hAnsi="Times New Roman" w:cs="Times New Roman"/>
          <w:sz w:val="24"/>
          <w:szCs w:val="24"/>
        </w:rPr>
        <w:t xml:space="preserve">suurendatakse </w:t>
      </w:r>
      <w:r w:rsidR="00C7638A">
        <w:rPr>
          <w:rFonts w:ascii="Times New Roman" w:hAnsi="Times New Roman" w:cs="Times New Roman"/>
          <w:sz w:val="24"/>
          <w:szCs w:val="24"/>
        </w:rPr>
        <w:t>484 500</w:t>
      </w:r>
      <w:r>
        <w:rPr>
          <w:rFonts w:ascii="Times New Roman" w:hAnsi="Times New Roman" w:cs="Times New Roman"/>
          <w:sz w:val="24"/>
          <w:szCs w:val="24"/>
        </w:rPr>
        <w:t xml:space="preserve"> euro võrra:</w:t>
      </w:r>
    </w:p>
    <w:p w14:paraId="41629D87" w14:textId="4088B800" w:rsidR="00CC6F6E" w:rsidRDefault="004658C2" w:rsidP="00CC6F6E">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Tapa Valla Gümnaasiumi</w:t>
      </w:r>
      <w:r w:rsidR="00CC6F6E">
        <w:rPr>
          <w:rFonts w:ascii="Times New Roman" w:hAnsi="Times New Roman" w:cs="Times New Roman"/>
          <w:sz w:val="24"/>
          <w:szCs w:val="24"/>
        </w:rPr>
        <w:t xml:space="preserve"> </w:t>
      </w:r>
      <w:proofErr w:type="spellStart"/>
      <w:r w:rsidR="00EB6353">
        <w:rPr>
          <w:rFonts w:ascii="Times New Roman" w:hAnsi="Times New Roman" w:cs="Times New Roman"/>
          <w:sz w:val="24"/>
          <w:szCs w:val="24"/>
        </w:rPr>
        <w:t>K</w:t>
      </w:r>
      <w:r w:rsidR="00C1218A">
        <w:rPr>
          <w:rFonts w:ascii="Times New Roman" w:hAnsi="Times New Roman" w:cs="Times New Roman"/>
          <w:sz w:val="24"/>
          <w:szCs w:val="24"/>
        </w:rPr>
        <w:t>otli</w:t>
      </w:r>
      <w:proofErr w:type="spellEnd"/>
      <w:r w:rsidR="00EB6353">
        <w:rPr>
          <w:rFonts w:ascii="Times New Roman" w:hAnsi="Times New Roman" w:cs="Times New Roman"/>
          <w:sz w:val="24"/>
          <w:szCs w:val="24"/>
        </w:rPr>
        <w:t xml:space="preserve"> kooli</w:t>
      </w:r>
      <w:r w:rsidR="00C1218A">
        <w:rPr>
          <w:rFonts w:ascii="Times New Roman" w:hAnsi="Times New Roman" w:cs="Times New Roman"/>
          <w:sz w:val="24"/>
          <w:szCs w:val="24"/>
        </w:rPr>
        <w:t>maja</w:t>
      </w:r>
      <w:r w:rsidR="00EB6353">
        <w:rPr>
          <w:rFonts w:ascii="Times New Roman" w:hAnsi="Times New Roman" w:cs="Times New Roman"/>
          <w:sz w:val="24"/>
          <w:szCs w:val="24"/>
        </w:rPr>
        <w:t xml:space="preserve"> </w:t>
      </w:r>
      <w:r w:rsidR="00F12857" w:rsidRPr="00F12857">
        <w:rPr>
          <w:rFonts w:ascii="Times New Roman" w:hAnsi="Times New Roman" w:cs="Times New Roman"/>
          <w:sz w:val="24"/>
          <w:szCs w:val="24"/>
        </w:rPr>
        <w:t>klassiruumid, koridorid, trepikoda, fuajee remon</w:t>
      </w:r>
      <w:r w:rsidR="00F12857">
        <w:rPr>
          <w:rFonts w:ascii="Times New Roman" w:hAnsi="Times New Roman" w:cs="Times New Roman"/>
          <w:sz w:val="24"/>
          <w:szCs w:val="24"/>
        </w:rPr>
        <w:t>t</w:t>
      </w:r>
      <w:r w:rsidR="00CC6F6E">
        <w:rPr>
          <w:rFonts w:ascii="Times New Roman" w:hAnsi="Times New Roman" w:cs="Times New Roman"/>
          <w:sz w:val="24"/>
          <w:szCs w:val="24"/>
        </w:rPr>
        <w:t xml:space="preserve"> </w:t>
      </w:r>
      <w:r w:rsidR="00F12857">
        <w:rPr>
          <w:rFonts w:ascii="Times New Roman" w:hAnsi="Times New Roman" w:cs="Times New Roman"/>
          <w:sz w:val="24"/>
          <w:szCs w:val="24"/>
        </w:rPr>
        <w:t>336</w:t>
      </w:r>
      <w:r w:rsidR="00CC6F6E">
        <w:rPr>
          <w:rFonts w:ascii="Times New Roman" w:hAnsi="Times New Roman" w:cs="Times New Roman"/>
          <w:sz w:val="24"/>
          <w:szCs w:val="24"/>
        </w:rPr>
        <w:t> 000 eurot;</w:t>
      </w:r>
    </w:p>
    <w:p w14:paraId="70108373" w14:textId="0403FB12" w:rsidR="00F12857" w:rsidRDefault="00F12857" w:rsidP="00CC6F6E">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Tapa Valla Gümnaasiumi</w:t>
      </w:r>
      <w:r w:rsidR="00C1218A">
        <w:rPr>
          <w:rFonts w:ascii="Times New Roman" w:hAnsi="Times New Roman" w:cs="Times New Roman"/>
          <w:sz w:val="24"/>
          <w:szCs w:val="24"/>
        </w:rPr>
        <w:t xml:space="preserve"> </w:t>
      </w:r>
      <w:proofErr w:type="spellStart"/>
      <w:r w:rsidR="00C1218A" w:rsidRPr="00C1218A">
        <w:rPr>
          <w:rFonts w:ascii="Times New Roman" w:hAnsi="Times New Roman" w:cs="Times New Roman"/>
          <w:sz w:val="24"/>
          <w:szCs w:val="24"/>
        </w:rPr>
        <w:t>Kotli</w:t>
      </w:r>
      <w:proofErr w:type="spellEnd"/>
      <w:r w:rsidR="00C1218A" w:rsidRPr="00C1218A">
        <w:rPr>
          <w:rFonts w:ascii="Times New Roman" w:hAnsi="Times New Roman" w:cs="Times New Roman"/>
          <w:sz w:val="24"/>
          <w:szCs w:val="24"/>
        </w:rPr>
        <w:t xml:space="preserve"> koolimaja seadmed, inventar, mööbel</w:t>
      </w:r>
      <w:r w:rsidR="00C1218A">
        <w:rPr>
          <w:rFonts w:ascii="Times New Roman" w:hAnsi="Times New Roman" w:cs="Times New Roman"/>
          <w:sz w:val="24"/>
          <w:szCs w:val="24"/>
        </w:rPr>
        <w:t xml:space="preserve"> 118 500 eurot</w:t>
      </w:r>
      <w:r w:rsidR="009512F5">
        <w:rPr>
          <w:rFonts w:ascii="Times New Roman" w:hAnsi="Times New Roman" w:cs="Times New Roman"/>
          <w:sz w:val="24"/>
          <w:szCs w:val="24"/>
        </w:rPr>
        <w:t>;</w:t>
      </w:r>
    </w:p>
    <w:p w14:paraId="157D8906" w14:textId="4DD63976" w:rsidR="009512F5" w:rsidRDefault="009512F5" w:rsidP="00CC6F6E">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Valla Gümnaasiumi </w:t>
      </w:r>
      <w:proofErr w:type="spellStart"/>
      <w:r w:rsidRPr="00C1218A">
        <w:rPr>
          <w:rFonts w:ascii="Times New Roman" w:hAnsi="Times New Roman" w:cs="Times New Roman"/>
          <w:sz w:val="24"/>
          <w:szCs w:val="24"/>
        </w:rPr>
        <w:t>Kotli</w:t>
      </w:r>
      <w:proofErr w:type="spellEnd"/>
      <w:r w:rsidRPr="00C1218A">
        <w:rPr>
          <w:rFonts w:ascii="Times New Roman" w:hAnsi="Times New Roman" w:cs="Times New Roman"/>
          <w:sz w:val="24"/>
          <w:szCs w:val="24"/>
        </w:rPr>
        <w:t xml:space="preserve"> koolimaja</w:t>
      </w:r>
      <w:r>
        <w:rPr>
          <w:rFonts w:ascii="Times New Roman" w:hAnsi="Times New Roman" w:cs="Times New Roman"/>
          <w:sz w:val="24"/>
          <w:szCs w:val="24"/>
        </w:rPr>
        <w:t xml:space="preserve"> parkla 30 000 eurot.</w:t>
      </w:r>
    </w:p>
    <w:p w14:paraId="33974D6F" w14:textId="77777777" w:rsidR="00CC6F6E" w:rsidRPr="00D55AFD" w:rsidRDefault="00CC6F6E" w:rsidP="00CC6F6E">
      <w:pPr>
        <w:pStyle w:val="Pealkiri1"/>
        <w:numPr>
          <w:ilvl w:val="0"/>
          <w:numId w:val="26"/>
        </w:numPr>
        <w:rPr>
          <w:rFonts w:ascii="Times New Roman" w:hAnsi="Times New Roman" w:cs="Times New Roman"/>
          <w:b/>
          <w:bCs/>
          <w:sz w:val="28"/>
          <w:szCs w:val="28"/>
        </w:rPr>
      </w:pPr>
      <w:bookmarkStart w:id="11" w:name="_Toc129694082"/>
      <w:r w:rsidRPr="00D55AFD">
        <w:rPr>
          <w:rFonts w:ascii="Times New Roman" w:hAnsi="Times New Roman" w:cs="Times New Roman"/>
          <w:b/>
          <w:bCs/>
          <w:sz w:val="28"/>
          <w:szCs w:val="28"/>
        </w:rPr>
        <w:t>Eelarve  tulem</w:t>
      </w:r>
      <w:bookmarkEnd w:id="11"/>
    </w:p>
    <w:p w14:paraId="4E826594" w14:textId="77777777" w:rsidR="00CC6F6E" w:rsidRPr="00D55AFD" w:rsidRDefault="00CC6F6E" w:rsidP="00CC6F6E">
      <w:pPr>
        <w:pStyle w:val="Normaallaadveeb"/>
        <w:shd w:val="clear" w:color="auto" w:fill="FFFFFF"/>
        <w:spacing w:before="120" w:beforeAutospacing="0" w:after="0" w:afterAutospacing="0"/>
        <w:jc w:val="both"/>
        <w:rPr>
          <w:color w:val="202020"/>
        </w:rPr>
      </w:pPr>
      <w:r w:rsidRPr="00D55AFD">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7B7FB8D3" w14:textId="77777777" w:rsidR="00CC6F6E" w:rsidRPr="00D55AFD" w:rsidRDefault="00CC6F6E" w:rsidP="00CC6F6E">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6DE28397" w14:textId="77777777" w:rsidR="00CC6F6E" w:rsidRPr="00D55AFD" w:rsidRDefault="00CC6F6E" w:rsidP="00CC6F6E">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25DF2B52" w14:textId="77777777" w:rsidR="00CC6F6E" w:rsidRPr="00D55AFD" w:rsidRDefault="00CC6F6E" w:rsidP="00CC6F6E">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7D8DBF2E" w14:textId="2E3D1A86"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303E63">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B00FF8">
        <w:rPr>
          <w:rFonts w:ascii="Times New Roman" w:hAnsi="Times New Roman" w:cs="Times New Roman"/>
          <w:sz w:val="24"/>
          <w:szCs w:val="24"/>
        </w:rPr>
        <w:t>suurenes</w:t>
      </w:r>
      <w:r>
        <w:rPr>
          <w:rFonts w:ascii="Times New Roman" w:hAnsi="Times New Roman" w:cs="Times New Roman"/>
          <w:sz w:val="24"/>
          <w:szCs w:val="24"/>
        </w:rPr>
        <w:t xml:space="preserve"> eelarve </w:t>
      </w:r>
      <w:r w:rsidR="00B00FF8">
        <w:rPr>
          <w:rFonts w:ascii="Times New Roman" w:hAnsi="Times New Roman" w:cs="Times New Roman"/>
          <w:sz w:val="24"/>
          <w:szCs w:val="24"/>
        </w:rPr>
        <w:t>puudujääk</w:t>
      </w:r>
      <w:r w:rsidRPr="00D55AFD">
        <w:rPr>
          <w:rFonts w:ascii="Times New Roman" w:hAnsi="Times New Roman" w:cs="Times New Roman"/>
          <w:sz w:val="24"/>
          <w:szCs w:val="24"/>
        </w:rPr>
        <w:t xml:space="preserve"> </w:t>
      </w:r>
      <w:r w:rsidR="004762A7">
        <w:rPr>
          <w:rFonts w:ascii="Times New Roman" w:hAnsi="Times New Roman" w:cs="Times New Roman"/>
          <w:sz w:val="24"/>
          <w:szCs w:val="24"/>
        </w:rPr>
        <w:t>484 500</w:t>
      </w:r>
      <w:r w:rsidRPr="00D55AFD">
        <w:rPr>
          <w:rFonts w:ascii="Times New Roman" w:hAnsi="Times New Roman" w:cs="Times New Roman"/>
          <w:sz w:val="24"/>
          <w:szCs w:val="24"/>
        </w:rPr>
        <w:t xml:space="preserve"> eurot.</w:t>
      </w:r>
      <w:r>
        <w:rPr>
          <w:rFonts w:ascii="Times New Roman" w:hAnsi="Times New Roman" w:cs="Times New Roman"/>
          <w:sz w:val="24"/>
          <w:szCs w:val="24"/>
        </w:rPr>
        <w:t xml:space="preserve"> Lõplikuks eelarve tulemiks on planeeritud -</w:t>
      </w:r>
      <w:r w:rsidR="007D40B1">
        <w:rPr>
          <w:rFonts w:ascii="Times New Roman" w:hAnsi="Times New Roman" w:cs="Times New Roman"/>
          <w:sz w:val="24"/>
          <w:szCs w:val="24"/>
        </w:rPr>
        <w:t>585 872</w:t>
      </w:r>
      <w:r>
        <w:rPr>
          <w:rFonts w:ascii="Times New Roman" w:hAnsi="Times New Roman" w:cs="Times New Roman"/>
          <w:sz w:val="24"/>
          <w:szCs w:val="24"/>
        </w:rPr>
        <w:t xml:space="preserve"> eurot</w:t>
      </w:r>
      <w:r w:rsidR="00B14383">
        <w:rPr>
          <w:rFonts w:ascii="Times New Roman" w:hAnsi="Times New Roman" w:cs="Times New Roman"/>
          <w:sz w:val="24"/>
          <w:szCs w:val="24"/>
        </w:rPr>
        <w:t>.</w:t>
      </w:r>
    </w:p>
    <w:p w14:paraId="41EC321C" w14:textId="77777777" w:rsidR="00CC6F6E" w:rsidRPr="00D55AFD" w:rsidRDefault="00CC6F6E" w:rsidP="00CC6F6E">
      <w:pPr>
        <w:spacing w:before="240" w:after="0"/>
        <w:jc w:val="both"/>
        <w:rPr>
          <w:rFonts w:ascii="Times New Roman" w:hAnsi="Times New Roman" w:cs="Times New Roman"/>
          <w:sz w:val="24"/>
          <w:szCs w:val="24"/>
        </w:rPr>
      </w:pPr>
    </w:p>
    <w:p w14:paraId="1D4B3351" w14:textId="77777777" w:rsidR="00CC6F6E" w:rsidRPr="00D55AFD" w:rsidRDefault="00CC6F6E" w:rsidP="00CC6F6E">
      <w:pPr>
        <w:pStyle w:val="Pealkiri1"/>
        <w:numPr>
          <w:ilvl w:val="0"/>
          <w:numId w:val="26"/>
        </w:numPr>
        <w:rPr>
          <w:rFonts w:ascii="Times New Roman" w:hAnsi="Times New Roman" w:cs="Times New Roman"/>
          <w:b/>
          <w:bCs/>
          <w:sz w:val="28"/>
          <w:szCs w:val="28"/>
        </w:rPr>
      </w:pPr>
      <w:bookmarkStart w:id="12" w:name="_Toc129694083"/>
      <w:r w:rsidRPr="00D55AFD">
        <w:rPr>
          <w:rFonts w:ascii="Times New Roman" w:hAnsi="Times New Roman" w:cs="Times New Roman"/>
          <w:b/>
          <w:bCs/>
          <w:sz w:val="28"/>
          <w:szCs w:val="28"/>
        </w:rPr>
        <w:t>Finantseerimistegevus</w:t>
      </w:r>
      <w:bookmarkEnd w:id="12"/>
    </w:p>
    <w:p w14:paraId="68FC676A" w14:textId="77777777" w:rsidR="00CC6F6E" w:rsidRPr="00D55AFD" w:rsidRDefault="00CC6F6E" w:rsidP="00CC6F6E">
      <w:pPr>
        <w:rPr>
          <w:rFonts w:ascii="Times New Roman" w:hAnsi="Times New Roman" w:cs="Times New Roman"/>
        </w:rPr>
      </w:pPr>
    </w:p>
    <w:p w14:paraId="3618482B" w14:textId="188E3653" w:rsidR="00CC6F6E" w:rsidRPr="00D55AFD" w:rsidRDefault="00CC6F6E" w:rsidP="00CC6F6E">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Kavandatud investeeringute finantseerimiseks planeeritakse võtta laenu </w:t>
      </w:r>
      <w:r>
        <w:rPr>
          <w:rFonts w:ascii="Times New Roman" w:hAnsi="Times New Roman" w:cs="Times New Roman"/>
          <w:sz w:val="24"/>
          <w:szCs w:val="24"/>
        </w:rPr>
        <w:t>600 000</w:t>
      </w:r>
      <w:r w:rsidRPr="00D55AFD">
        <w:rPr>
          <w:rFonts w:ascii="Times New Roman" w:hAnsi="Times New Roman" w:cs="Times New Roman"/>
          <w:sz w:val="24"/>
          <w:szCs w:val="24"/>
        </w:rPr>
        <w:t xml:space="preserve"> eurot. Võetud laenude tagasimakseteks planeeritakse </w:t>
      </w:r>
      <w:r>
        <w:rPr>
          <w:rFonts w:ascii="Times New Roman" w:hAnsi="Times New Roman" w:cs="Times New Roman"/>
          <w:sz w:val="24"/>
          <w:szCs w:val="24"/>
        </w:rPr>
        <w:t>1 422 296</w:t>
      </w:r>
      <w:r w:rsidRPr="00D55AFD">
        <w:rPr>
          <w:rFonts w:ascii="Times New Roman" w:hAnsi="Times New Roman" w:cs="Times New Roman"/>
          <w:sz w:val="24"/>
          <w:szCs w:val="24"/>
        </w:rPr>
        <w:t xml:space="preserve"> eurot. 202</w:t>
      </w:r>
      <w:r>
        <w:rPr>
          <w:rFonts w:ascii="Times New Roman" w:hAnsi="Times New Roman" w:cs="Times New Roman"/>
          <w:sz w:val="24"/>
          <w:szCs w:val="24"/>
        </w:rPr>
        <w:t>4</w:t>
      </w:r>
      <w:r w:rsidRPr="00D55AFD">
        <w:rPr>
          <w:rFonts w:ascii="Times New Roman" w:hAnsi="Times New Roman" w:cs="Times New Roman"/>
          <w:sz w:val="24"/>
          <w:szCs w:val="24"/>
        </w:rPr>
        <w:t xml:space="preserve">. aasta </w:t>
      </w:r>
      <w:r w:rsidR="007D40B1">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7D40B1">
        <w:rPr>
          <w:rFonts w:ascii="Times New Roman" w:hAnsi="Times New Roman" w:cs="Times New Roman"/>
          <w:sz w:val="24"/>
          <w:szCs w:val="24"/>
        </w:rPr>
        <w:t xml:space="preserve">suurendatakse laenu võtmist </w:t>
      </w:r>
      <w:r w:rsidR="00B31C82">
        <w:rPr>
          <w:rFonts w:ascii="Times New Roman" w:hAnsi="Times New Roman" w:cs="Times New Roman"/>
          <w:sz w:val="24"/>
          <w:szCs w:val="24"/>
        </w:rPr>
        <w:t>484 500 eurot</w:t>
      </w:r>
      <w:r w:rsidRPr="00D55AFD">
        <w:rPr>
          <w:rFonts w:ascii="Times New Roman" w:hAnsi="Times New Roman" w:cs="Times New Roman"/>
          <w:sz w:val="24"/>
          <w:szCs w:val="24"/>
        </w:rPr>
        <w:t>.</w:t>
      </w:r>
    </w:p>
    <w:p w14:paraId="5C955A5C" w14:textId="77777777" w:rsidR="00CC6F6E" w:rsidRPr="00D55AFD" w:rsidRDefault="00CC6F6E" w:rsidP="00CC6F6E">
      <w:pPr>
        <w:spacing w:after="0"/>
        <w:jc w:val="both"/>
        <w:rPr>
          <w:rFonts w:ascii="Times New Roman" w:hAnsi="Times New Roman" w:cs="Times New Roman"/>
          <w:sz w:val="24"/>
          <w:szCs w:val="24"/>
        </w:rPr>
      </w:pPr>
    </w:p>
    <w:p w14:paraId="68B852DC" w14:textId="77777777" w:rsidR="00CC6F6E" w:rsidRPr="00D55AFD" w:rsidRDefault="00CC6F6E" w:rsidP="00CC6F6E">
      <w:pPr>
        <w:pStyle w:val="Pealkiri1"/>
        <w:numPr>
          <w:ilvl w:val="0"/>
          <w:numId w:val="26"/>
        </w:numPr>
        <w:rPr>
          <w:rFonts w:ascii="Times New Roman" w:hAnsi="Times New Roman" w:cs="Times New Roman"/>
          <w:b/>
          <w:bCs/>
          <w:sz w:val="24"/>
          <w:szCs w:val="24"/>
        </w:rPr>
      </w:pPr>
      <w:bookmarkStart w:id="13" w:name="_Toc129694084"/>
      <w:r w:rsidRPr="00D55AFD">
        <w:rPr>
          <w:rFonts w:ascii="Times New Roman" w:hAnsi="Times New Roman" w:cs="Times New Roman"/>
          <w:b/>
          <w:bCs/>
          <w:sz w:val="24"/>
          <w:szCs w:val="24"/>
        </w:rPr>
        <w:t>Likviidsete varade muutus</w:t>
      </w:r>
      <w:bookmarkEnd w:id="13"/>
      <w:r w:rsidRPr="00D55AFD">
        <w:rPr>
          <w:rFonts w:ascii="Times New Roman" w:hAnsi="Times New Roman" w:cs="Times New Roman"/>
          <w:b/>
          <w:bCs/>
          <w:sz w:val="24"/>
          <w:szCs w:val="24"/>
        </w:rPr>
        <w:t xml:space="preserve"> </w:t>
      </w:r>
    </w:p>
    <w:p w14:paraId="024FC127" w14:textId="507B488D" w:rsidR="00CC6F6E" w:rsidRPr="00D55AFD" w:rsidRDefault="00CC6F6E" w:rsidP="00CC6F6E">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w:t>
      </w:r>
      <w:r w:rsidR="00173C37">
        <w:rPr>
          <w:rFonts w:ascii="Times New Roman" w:hAnsi="Times New Roman" w:cs="Times New Roman"/>
          <w:sz w:val="24"/>
          <w:szCs w:val="24"/>
        </w:rPr>
        <w:t>4</w:t>
      </w:r>
      <w:r w:rsidRPr="00D55AFD">
        <w:rPr>
          <w:rFonts w:ascii="Times New Roman" w:hAnsi="Times New Roman" w:cs="Times New Roman"/>
          <w:sz w:val="24"/>
          <w:szCs w:val="24"/>
        </w:rPr>
        <w:t xml:space="preserve">.aasta lõplikus eelarves on planeeritud tööjõukulusid </w:t>
      </w:r>
      <w:r w:rsidR="005076B0">
        <w:rPr>
          <w:rFonts w:ascii="Times New Roman" w:hAnsi="Times New Roman" w:cs="Times New Roman"/>
          <w:sz w:val="24"/>
          <w:szCs w:val="24"/>
        </w:rPr>
        <w:t>13 193 621</w:t>
      </w:r>
      <w:r w:rsidRPr="00D55AFD">
        <w:rPr>
          <w:rFonts w:ascii="Times New Roman" w:hAnsi="Times New Roman" w:cs="Times New Roman"/>
          <w:sz w:val="24"/>
          <w:szCs w:val="24"/>
        </w:rPr>
        <w:t xml:space="preserve"> eurot, sellest 1/12 on </w:t>
      </w:r>
      <w:r>
        <w:rPr>
          <w:rFonts w:ascii="Times New Roman" w:hAnsi="Times New Roman" w:cs="Times New Roman"/>
          <w:sz w:val="24"/>
          <w:szCs w:val="24"/>
        </w:rPr>
        <w:t>1</w:t>
      </w:r>
      <w:r w:rsidR="00FC6979">
        <w:rPr>
          <w:rFonts w:ascii="Times New Roman" w:hAnsi="Times New Roman" w:cs="Times New Roman"/>
          <w:sz w:val="24"/>
          <w:szCs w:val="24"/>
        </w:rPr>
        <w:t> 099 468</w:t>
      </w:r>
      <w:r w:rsidRPr="00D55AFD">
        <w:rPr>
          <w:rFonts w:ascii="Times New Roman" w:hAnsi="Times New Roman" w:cs="Times New Roman"/>
          <w:sz w:val="24"/>
          <w:szCs w:val="24"/>
        </w:rPr>
        <w:t xml:space="preserve"> eurot.</w:t>
      </w:r>
    </w:p>
    <w:p w14:paraId="48B1B8FA" w14:textId="4365591D" w:rsidR="00CC6F6E" w:rsidRPr="00D55AFD" w:rsidRDefault="00CC6F6E" w:rsidP="00CC6F6E">
      <w:pPr>
        <w:spacing w:before="240" w:after="0"/>
        <w:jc w:val="both"/>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aasta I</w:t>
      </w:r>
      <w:r w:rsidR="00B95149">
        <w:rPr>
          <w:rFonts w:ascii="Times New Roman" w:hAnsi="Times New Roman" w:cs="Times New Roman"/>
          <w:sz w:val="24"/>
          <w:szCs w:val="24"/>
        </w:rPr>
        <w:t>I</w:t>
      </w:r>
      <w:r w:rsidRPr="00D55AFD">
        <w:rPr>
          <w:rFonts w:ascii="Times New Roman" w:hAnsi="Times New Roman" w:cs="Times New Roman"/>
          <w:sz w:val="24"/>
          <w:szCs w:val="24"/>
        </w:rPr>
        <w:t xml:space="preserve"> lisaeelarvega likviidseid varasid </w:t>
      </w:r>
      <w:r w:rsidR="00B95149">
        <w:rPr>
          <w:rFonts w:ascii="Times New Roman" w:hAnsi="Times New Roman" w:cs="Times New Roman"/>
          <w:sz w:val="24"/>
          <w:szCs w:val="24"/>
        </w:rPr>
        <w:t>ei muudeta</w:t>
      </w:r>
      <w:r w:rsidRPr="00D55AFD">
        <w:rPr>
          <w:rFonts w:ascii="Times New Roman" w:hAnsi="Times New Roman" w:cs="Times New Roman"/>
          <w:sz w:val="24"/>
          <w:szCs w:val="24"/>
        </w:rPr>
        <w:t xml:space="preserve">. Likviidsete varade jääk aasta lõpus on planeeritud </w:t>
      </w:r>
      <w:r>
        <w:rPr>
          <w:rFonts w:ascii="Times New Roman" w:hAnsi="Times New Roman" w:cs="Times New Roman"/>
          <w:sz w:val="24"/>
          <w:szCs w:val="24"/>
        </w:rPr>
        <w:t xml:space="preserve">14 219 </w:t>
      </w:r>
      <w:r w:rsidRPr="00D55AFD">
        <w:rPr>
          <w:rFonts w:ascii="Times New Roman" w:hAnsi="Times New Roman" w:cs="Times New Roman"/>
          <w:sz w:val="24"/>
          <w:szCs w:val="24"/>
        </w:rPr>
        <w:t>eurot</w:t>
      </w:r>
      <w:r>
        <w:rPr>
          <w:rFonts w:ascii="Times New Roman" w:hAnsi="Times New Roman" w:cs="Times New Roman"/>
          <w:sz w:val="24"/>
          <w:szCs w:val="24"/>
        </w:rPr>
        <w:t>.</w:t>
      </w:r>
    </w:p>
    <w:p w14:paraId="6512376C" w14:textId="77777777" w:rsidR="00CC6F6E" w:rsidRDefault="00CC6F6E" w:rsidP="00CC6F6E"/>
    <w:p w14:paraId="5DB6F6FC" w14:textId="77777777" w:rsidR="00160E25" w:rsidRDefault="00160E25"/>
    <w:sectPr w:rsidR="00160E25" w:rsidSect="00CC6F6E">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8ED73" w14:textId="77777777" w:rsidR="00286B88" w:rsidRDefault="00286B88">
      <w:pPr>
        <w:spacing w:after="0" w:line="240" w:lineRule="auto"/>
      </w:pPr>
      <w:r>
        <w:separator/>
      </w:r>
    </w:p>
  </w:endnote>
  <w:endnote w:type="continuationSeparator" w:id="0">
    <w:p w14:paraId="2C82FB22" w14:textId="77777777" w:rsidR="00286B88" w:rsidRDefault="00286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6528041"/>
      <w:docPartObj>
        <w:docPartGallery w:val="Page Numbers (Bottom of Page)"/>
        <w:docPartUnique/>
      </w:docPartObj>
    </w:sdtPr>
    <w:sdtEndPr/>
    <w:sdtContent>
      <w:p w14:paraId="36C1C348" w14:textId="77777777" w:rsidR="00F6519F" w:rsidRDefault="00F6519F">
        <w:pPr>
          <w:pStyle w:val="Jalus"/>
          <w:jc w:val="right"/>
        </w:pPr>
        <w:r>
          <w:fldChar w:fldCharType="begin"/>
        </w:r>
        <w:r>
          <w:instrText>PAGE   \* MERGEFORMAT</w:instrText>
        </w:r>
        <w:r>
          <w:fldChar w:fldCharType="separate"/>
        </w:r>
        <w:r>
          <w:rPr>
            <w:noProof/>
          </w:rPr>
          <w:t>14</w:t>
        </w:r>
        <w:r>
          <w:fldChar w:fldCharType="end"/>
        </w:r>
      </w:p>
    </w:sdtContent>
  </w:sdt>
  <w:p w14:paraId="426D699D" w14:textId="77777777" w:rsidR="00F6519F" w:rsidRDefault="00F6519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DBCA2" w14:textId="77777777" w:rsidR="00286B88" w:rsidRDefault="00286B88">
      <w:pPr>
        <w:spacing w:after="0" w:line="240" w:lineRule="auto"/>
      </w:pPr>
      <w:r>
        <w:separator/>
      </w:r>
    </w:p>
  </w:footnote>
  <w:footnote w:type="continuationSeparator" w:id="0">
    <w:p w14:paraId="4B855EFB" w14:textId="77777777" w:rsidR="00286B88" w:rsidRDefault="00286B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2"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EB34645"/>
    <w:multiLevelType w:val="hybridMultilevel"/>
    <w:tmpl w:val="0DE2F1F4"/>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6"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1"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3"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5"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30" w15:restartNumberingAfterBreak="0">
    <w:nsid w:val="5396654F"/>
    <w:multiLevelType w:val="multilevel"/>
    <w:tmpl w:val="0784B200"/>
    <w:lvl w:ilvl="0">
      <w:start w:val="1"/>
      <w:numFmt w:val="decimal"/>
      <w:lvlText w:val="2.%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1" w15:restartNumberingAfterBreak="0">
    <w:nsid w:val="54FB77EC"/>
    <w:multiLevelType w:val="hybridMultilevel"/>
    <w:tmpl w:val="F522DCF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2"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06424C5"/>
    <w:multiLevelType w:val="hybridMultilevel"/>
    <w:tmpl w:val="A79479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1F00968"/>
    <w:multiLevelType w:val="hybridMultilevel"/>
    <w:tmpl w:val="1602CC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CF634C"/>
    <w:multiLevelType w:val="hybridMultilevel"/>
    <w:tmpl w:val="4670C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38"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894783">
    <w:abstractNumId w:val="35"/>
  </w:num>
  <w:num w:numId="2" w16cid:durableId="902444892">
    <w:abstractNumId w:val="10"/>
  </w:num>
  <w:num w:numId="3" w16cid:durableId="324939980">
    <w:abstractNumId w:val="19"/>
  </w:num>
  <w:num w:numId="4" w16cid:durableId="1234660576">
    <w:abstractNumId w:val="37"/>
  </w:num>
  <w:num w:numId="5" w16cid:durableId="514416082">
    <w:abstractNumId w:val="4"/>
  </w:num>
  <w:num w:numId="6" w16cid:durableId="349255680">
    <w:abstractNumId w:val="16"/>
  </w:num>
  <w:num w:numId="7" w16cid:durableId="414402020">
    <w:abstractNumId w:val="32"/>
  </w:num>
  <w:num w:numId="8" w16cid:durableId="2045519996">
    <w:abstractNumId w:val="26"/>
  </w:num>
  <w:num w:numId="9" w16cid:durableId="1387031112">
    <w:abstractNumId w:val="6"/>
  </w:num>
  <w:num w:numId="10" w16cid:durableId="287861388">
    <w:abstractNumId w:val="23"/>
  </w:num>
  <w:num w:numId="11" w16cid:durableId="1386373107">
    <w:abstractNumId w:val="1"/>
  </w:num>
  <w:num w:numId="12" w16cid:durableId="869222558">
    <w:abstractNumId w:val="11"/>
  </w:num>
  <w:num w:numId="13" w16cid:durableId="741560960">
    <w:abstractNumId w:val="25"/>
  </w:num>
  <w:num w:numId="14" w16cid:durableId="976179069">
    <w:abstractNumId w:val="8"/>
  </w:num>
  <w:num w:numId="15" w16cid:durableId="1103450575">
    <w:abstractNumId w:val="17"/>
  </w:num>
  <w:num w:numId="16" w16cid:durableId="1015038791">
    <w:abstractNumId w:val="29"/>
  </w:num>
  <w:num w:numId="17" w16cid:durableId="1277829303">
    <w:abstractNumId w:val="38"/>
  </w:num>
  <w:num w:numId="18" w16cid:durableId="1180582848">
    <w:abstractNumId w:val="28"/>
  </w:num>
  <w:num w:numId="19" w16cid:durableId="1554777293">
    <w:abstractNumId w:val="21"/>
  </w:num>
  <w:num w:numId="20" w16cid:durableId="1332876134">
    <w:abstractNumId w:val="14"/>
  </w:num>
  <w:num w:numId="21" w16cid:durableId="1670476062">
    <w:abstractNumId w:val="18"/>
  </w:num>
  <w:num w:numId="22" w16cid:durableId="1324551629">
    <w:abstractNumId w:val="0"/>
  </w:num>
  <w:num w:numId="23" w16cid:durableId="306857526">
    <w:abstractNumId w:val="9"/>
  </w:num>
  <w:num w:numId="24" w16cid:durableId="1002657790">
    <w:abstractNumId w:val="5"/>
  </w:num>
  <w:num w:numId="25" w16cid:durableId="1845851963">
    <w:abstractNumId w:val="24"/>
  </w:num>
  <w:num w:numId="26" w16cid:durableId="1372799650">
    <w:abstractNumId w:val="13"/>
  </w:num>
  <w:num w:numId="27" w16cid:durableId="1974362759">
    <w:abstractNumId w:val="20"/>
  </w:num>
  <w:num w:numId="28" w16cid:durableId="272594672">
    <w:abstractNumId w:val="7"/>
  </w:num>
  <w:num w:numId="29" w16cid:durableId="1358969272">
    <w:abstractNumId w:val="30"/>
  </w:num>
  <w:num w:numId="30" w16cid:durableId="2103135909">
    <w:abstractNumId w:val="22"/>
  </w:num>
  <w:num w:numId="31" w16cid:durableId="1199466359">
    <w:abstractNumId w:val="27"/>
  </w:num>
  <w:num w:numId="32" w16cid:durableId="1011104778">
    <w:abstractNumId w:val="2"/>
  </w:num>
  <w:num w:numId="33" w16cid:durableId="149174325">
    <w:abstractNumId w:val="3"/>
  </w:num>
  <w:num w:numId="34" w16cid:durableId="423764554">
    <w:abstractNumId w:val="12"/>
  </w:num>
  <w:num w:numId="35" w16cid:durableId="1476726720">
    <w:abstractNumId w:val="33"/>
  </w:num>
  <w:num w:numId="36" w16cid:durableId="2015954729">
    <w:abstractNumId w:val="31"/>
  </w:num>
  <w:num w:numId="37" w16cid:durableId="1970167753">
    <w:abstractNumId w:val="34"/>
  </w:num>
  <w:num w:numId="38" w16cid:durableId="1373462460">
    <w:abstractNumId w:val="36"/>
  </w:num>
  <w:num w:numId="39" w16cid:durableId="495728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F6E"/>
    <w:rsid w:val="00051221"/>
    <w:rsid w:val="000652B8"/>
    <w:rsid w:val="000814F3"/>
    <w:rsid w:val="00085F69"/>
    <w:rsid w:val="0009245C"/>
    <w:rsid w:val="000A4F66"/>
    <w:rsid w:val="000B0F52"/>
    <w:rsid w:val="000C40BA"/>
    <w:rsid w:val="000D0105"/>
    <w:rsid w:val="000D1C54"/>
    <w:rsid w:val="001221DF"/>
    <w:rsid w:val="00124625"/>
    <w:rsid w:val="001364BB"/>
    <w:rsid w:val="00160E25"/>
    <w:rsid w:val="00173C37"/>
    <w:rsid w:val="0017755F"/>
    <w:rsid w:val="0018207C"/>
    <w:rsid w:val="001C2E51"/>
    <w:rsid w:val="001D73BE"/>
    <w:rsid w:val="001F71F6"/>
    <w:rsid w:val="00204A80"/>
    <w:rsid w:val="00206D55"/>
    <w:rsid w:val="002120A3"/>
    <w:rsid w:val="00254EFE"/>
    <w:rsid w:val="00261A31"/>
    <w:rsid w:val="00265147"/>
    <w:rsid w:val="002654CB"/>
    <w:rsid w:val="00266F92"/>
    <w:rsid w:val="00286B88"/>
    <w:rsid w:val="002A1B64"/>
    <w:rsid w:val="002C0AF7"/>
    <w:rsid w:val="002C0BE9"/>
    <w:rsid w:val="00303E63"/>
    <w:rsid w:val="0031348E"/>
    <w:rsid w:val="00322183"/>
    <w:rsid w:val="00335766"/>
    <w:rsid w:val="00367A80"/>
    <w:rsid w:val="003C33FC"/>
    <w:rsid w:val="003D6156"/>
    <w:rsid w:val="00414AB9"/>
    <w:rsid w:val="004253E2"/>
    <w:rsid w:val="00425C3A"/>
    <w:rsid w:val="00433E6F"/>
    <w:rsid w:val="00434998"/>
    <w:rsid w:val="0044794B"/>
    <w:rsid w:val="004658C2"/>
    <w:rsid w:val="0047628E"/>
    <w:rsid w:val="004762A7"/>
    <w:rsid w:val="00482346"/>
    <w:rsid w:val="00494287"/>
    <w:rsid w:val="004C0A83"/>
    <w:rsid w:val="004D3314"/>
    <w:rsid w:val="004D75F1"/>
    <w:rsid w:val="004F2177"/>
    <w:rsid w:val="004F256C"/>
    <w:rsid w:val="005076B0"/>
    <w:rsid w:val="005256EC"/>
    <w:rsid w:val="005263D4"/>
    <w:rsid w:val="005442D9"/>
    <w:rsid w:val="00580D6C"/>
    <w:rsid w:val="00586C28"/>
    <w:rsid w:val="005873BA"/>
    <w:rsid w:val="005A3B8B"/>
    <w:rsid w:val="005D303C"/>
    <w:rsid w:val="005F0EB1"/>
    <w:rsid w:val="005F142B"/>
    <w:rsid w:val="005F74FE"/>
    <w:rsid w:val="00604957"/>
    <w:rsid w:val="006103D1"/>
    <w:rsid w:val="00627D2D"/>
    <w:rsid w:val="006555E6"/>
    <w:rsid w:val="00690E30"/>
    <w:rsid w:val="006A3482"/>
    <w:rsid w:val="006A634A"/>
    <w:rsid w:val="006B3117"/>
    <w:rsid w:val="006B73A3"/>
    <w:rsid w:val="00700442"/>
    <w:rsid w:val="00723961"/>
    <w:rsid w:val="00724F4B"/>
    <w:rsid w:val="00726643"/>
    <w:rsid w:val="00754B35"/>
    <w:rsid w:val="00760408"/>
    <w:rsid w:val="007A2518"/>
    <w:rsid w:val="007A4B12"/>
    <w:rsid w:val="007D40A2"/>
    <w:rsid w:val="007D40B1"/>
    <w:rsid w:val="007D7D88"/>
    <w:rsid w:val="007E5CF1"/>
    <w:rsid w:val="00817A03"/>
    <w:rsid w:val="0086392B"/>
    <w:rsid w:val="00885A14"/>
    <w:rsid w:val="008A326C"/>
    <w:rsid w:val="008C7605"/>
    <w:rsid w:val="00901BF6"/>
    <w:rsid w:val="00914822"/>
    <w:rsid w:val="00932614"/>
    <w:rsid w:val="009512F5"/>
    <w:rsid w:val="00956C6A"/>
    <w:rsid w:val="00961DB7"/>
    <w:rsid w:val="009639B4"/>
    <w:rsid w:val="00976256"/>
    <w:rsid w:val="009776BB"/>
    <w:rsid w:val="00984B51"/>
    <w:rsid w:val="00990F48"/>
    <w:rsid w:val="009919F3"/>
    <w:rsid w:val="00993C56"/>
    <w:rsid w:val="00A0670D"/>
    <w:rsid w:val="00A2246C"/>
    <w:rsid w:val="00A5611D"/>
    <w:rsid w:val="00A607F5"/>
    <w:rsid w:val="00A62897"/>
    <w:rsid w:val="00A642F5"/>
    <w:rsid w:val="00A67201"/>
    <w:rsid w:val="00A6751E"/>
    <w:rsid w:val="00A91B28"/>
    <w:rsid w:val="00A94632"/>
    <w:rsid w:val="00AA1F7F"/>
    <w:rsid w:val="00AC1DB9"/>
    <w:rsid w:val="00AE44E8"/>
    <w:rsid w:val="00AE596B"/>
    <w:rsid w:val="00B00FF8"/>
    <w:rsid w:val="00B12BE5"/>
    <w:rsid w:val="00B12DD1"/>
    <w:rsid w:val="00B14383"/>
    <w:rsid w:val="00B22129"/>
    <w:rsid w:val="00B313E6"/>
    <w:rsid w:val="00B31C82"/>
    <w:rsid w:val="00B339A8"/>
    <w:rsid w:val="00B36639"/>
    <w:rsid w:val="00B93B91"/>
    <w:rsid w:val="00B95149"/>
    <w:rsid w:val="00B95BEF"/>
    <w:rsid w:val="00BA535D"/>
    <w:rsid w:val="00BF21EB"/>
    <w:rsid w:val="00C1218A"/>
    <w:rsid w:val="00C206E3"/>
    <w:rsid w:val="00C35DAB"/>
    <w:rsid w:val="00C5021F"/>
    <w:rsid w:val="00C724CB"/>
    <w:rsid w:val="00C7638A"/>
    <w:rsid w:val="00C9391B"/>
    <w:rsid w:val="00CB26B4"/>
    <w:rsid w:val="00CB345C"/>
    <w:rsid w:val="00CC4992"/>
    <w:rsid w:val="00CC6F6E"/>
    <w:rsid w:val="00D46A87"/>
    <w:rsid w:val="00D51AD7"/>
    <w:rsid w:val="00D64082"/>
    <w:rsid w:val="00D70AC7"/>
    <w:rsid w:val="00D964AE"/>
    <w:rsid w:val="00DB49F7"/>
    <w:rsid w:val="00DF22F4"/>
    <w:rsid w:val="00E1341F"/>
    <w:rsid w:val="00E153AA"/>
    <w:rsid w:val="00E17D43"/>
    <w:rsid w:val="00E2081A"/>
    <w:rsid w:val="00E3264D"/>
    <w:rsid w:val="00E46BB7"/>
    <w:rsid w:val="00E575FC"/>
    <w:rsid w:val="00E92451"/>
    <w:rsid w:val="00E97BF6"/>
    <w:rsid w:val="00EB6353"/>
    <w:rsid w:val="00EC31BA"/>
    <w:rsid w:val="00F0661D"/>
    <w:rsid w:val="00F12857"/>
    <w:rsid w:val="00F17EB1"/>
    <w:rsid w:val="00F23896"/>
    <w:rsid w:val="00F2573C"/>
    <w:rsid w:val="00F27A0F"/>
    <w:rsid w:val="00F50499"/>
    <w:rsid w:val="00F6519F"/>
    <w:rsid w:val="00F96CD2"/>
    <w:rsid w:val="00FA58BB"/>
    <w:rsid w:val="00FB0004"/>
    <w:rsid w:val="00FB0197"/>
    <w:rsid w:val="00FB395E"/>
    <w:rsid w:val="00FC6979"/>
    <w:rsid w:val="00FE341C"/>
    <w:rsid w:val="00FF3E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4903B"/>
  <w15:chartTrackingRefBased/>
  <w15:docId w15:val="{D6853DE3-EA02-4D45-BEE0-669975BC5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6F6E"/>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unhideWhenUsed/>
    <w:qFormat/>
    <w:rsid w:val="00CC6F6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unhideWhenUsed/>
    <w:qFormat/>
    <w:rsid w:val="00CC6F6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C6F6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C6F6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C6F6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C6F6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C6F6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CC6F6E"/>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rsid w:val="00CC6F6E"/>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CC6F6E"/>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CC6F6E"/>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CC6F6E"/>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CC6F6E"/>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CC6F6E"/>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CC6F6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C6F6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C6F6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C6F6E"/>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C6F6E"/>
    <w:pPr>
      <w:spacing w:before="160"/>
      <w:jc w:val="center"/>
    </w:pPr>
    <w:rPr>
      <w:i/>
      <w:iCs/>
      <w:color w:val="404040" w:themeColor="text1" w:themeTint="BF"/>
    </w:rPr>
  </w:style>
  <w:style w:type="character" w:customStyle="1" w:styleId="TsitaatMrk">
    <w:name w:val="Tsitaat Märk"/>
    <w:basedOn w:val="Liguvaikefont"/>
    <w:link w:val="Tsitaat"/>
    <w:uiPriority w:val="29"/>
    <w:rsid w:val="00CC6F6E"/>
    <w:rPr>
      <w:i/>
      <w:iCs/>
      <w:color w:val="404040" w:themeColor="text1" w:themeTint="BF"/>
    </w:rPr>
  </w:style>
  <w:style w:type="paragraph" w:styleId="Loendilik">
    <w:name w:val="List Paragraph"/>
    <w:basedOn w:val="Normaallaad"/>
    <w:uiPriority w:val="34"/>
    <w:qFormat/>
    <w:rsid w:val="00CC6F6E"/>
    <w:pPr>
      <w:ind w:left="720"/>
      <w:contextualSpacing/>
    </w:pPr>
  </w:style>
  <w:style w:type="character" w:styleId="Selgeltmrgatavrhutus">
    <w:name w:val="Intense Emphasis"/>
    <w:basedOn w:val="Liguvaikefont"/>
    <w:uiPriority w:val="21"/>
    <w:qFormat/>
    <w:rsid w:val="00CC6F6E"/>
    <w:rPr>
      <w:i/>
      <w:iCs/>
      <w:color w:val="0F4761" w:themeColor="accent1" w:themeShade="BF"/>
    </w:rPr>
  </w:style>
  <w:style w:type="paragraph" w:styleId="Selgeltmrgatavtsitaat">
    <w:name w:val="Intense Quote"/>
    <w:basedOn w:val="Normaallaad"/>
    <w:next w:val="Normaallaad"/>
    <w:link w:val="SelgeltmrgatavtsitaatMrk"/>
    <w:uiPriority w:val="30"/>
    <w:qFormat/>
    <w:rsid w:val="00CC6F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C6F6E"/>
    <w:rPr>
      <w:i/>
      <w:iCs/>
      <w:color w:val="0F4761" w:themeColor="accent1" w:themeShade="BF"/>
    </w:rPr>
  </w:style>
  <w:style w:type="character" w:styleId="Selgeltmrgatavviide">
    <w:name w:val="Intense Reference"/>
    <w:basedOn w:val="Liguvaikefont"/>
    <w:uiPriority w:val="32"/>
    <w:qFormat/>
    <w:rsid w:val="00CC6F6E"/>
    <w:rPr>
      <w:b/>
      <w:bCs/>
      <w:smallCaps/>
      <w:color w:val="0F4761" w:themeColor="accent1" w:themeShade="BF"/>
      <w:spacing w:val="5"/>
    </w:rPr>
  </w:style>
  <w:style w:type="paragraph" w:customStyle="1" w:styleId="Vaikimisi">
    <w:name w:val="Vaikimisi"/>
    <w:rsid w:val="00CC6F6E"/>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CC6F6E"/>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C6F6E"/>
    <w:rPr>
      <w:rFonts w:ascii="Tahoma" w:hAnsi="Tahoma" w:cs="Tahoma"/>
      <w:kern w:val="0"/>
      <w:sz w:val="16"/>
      <w:szCs w:val="16"/>
      <w14:ligatures w14:val="none"/>
    </w:rPr>
  </w:style>
  <w:style w:type="paragraph" w:styleId="Pis">
    <w:name w:val="header"/>
    <w:basedOn w:val="Normaallaad"/>
    <w:link w:val="PisMrk"/>
    <w:uiPriority w:val="99"/>
    <w:unhideWhenUsed/>
    <w:rsid w:val="00CC6F6E"/>
    <w:pPr>
      <w:tabs>
        <w:tab w:val="center" w:pos="4536"/>
        <w:tab w:val="right" w:pos="9072"/>
      </w:tabs>
      <w:spacing w:after="0" w:line="240" w:lineRule="auto"/>
    </w:pPr>
  </w:style>
  <w:style w:type="character" w:customStyle="1" w:styleId="PisMrk">
    <w:name w:val="Päis Märk"/>
    <w:basedOn w:val="Liguvaikefont"/>
    <w:link w:val="Pis"/>
    <w:uiPriority w:val="99"/>
    <w:rsid w:val="00CC6F6E"/>
    <w:rPr>
      <w:rFonts w:asciiTheme="minorHAnsi" w:hAnsiTheme="minorHAnsi"/>
      <w:kern w:val="0"/>
      <w:sz w:val="22"/>
      <w14:ligatures w14:val="none"/>
    </w:rPr>
  </w:style>
  <w:style w:type="paragraph" w:styleId="Jalus">
    <w:name w:val="footer"/>
    <w:basedOn w:val="Normaallaad"/>
    <w:link w:val="JalusMrk"/>
    <w:uiPriority w:val="99"/>
    <w:unhideWhenUsed/>
    <w:rsid w:val="00CC6F6E"/>
    <w:pPr>
      <w:tabs>
        <w:tab w:val="center" w:pos="4536"/>
        <w:tab w:val="right" w:pos="9072"/>
      </w:tabs>
      <w:spacing w:after="0" w:line="240" w:lineRule="auto"/>
    </w:pPr>
  </w:style>
  <w:style w:type="character" w:customStyle="1" w:styleId="JalusMrk">
    <w:name w:val="Jalus Märk"/>
    <w:basedOn w:val="Liguvaikefont"/>
    <w:link w:val="Jalus"/>
    <w:uiPriority w:val="99"/>
    <w:rsid w:val="00CC6F6E"/>
    <w:rPr>
      <w:rFonts w:asciiTheme="minorHAnsi" w:hAnsiTheme="minorHAnsi"/>
      <w:kern w:val="0"/>
      <w:sz w:val="22"/>
      <w14:ligatures w14:val="none"/>
    </w:rPr>
  </w:style>
  <w:style w:type="character" w:styleId="Hperlink">
    <w:name w:val="Hyperlink"/>
    <w:basedOn w:val="Liguvaikefont"/>
    <w:uiPriority w:val="99"/>
    <w:unhideWhenUsed/>
    <w:rsid w:val="00CC6F6E"/>
    <w:rPr>
      <w:color w:val="0000FF"/>
      <w:u w:val="single"/>
    </w:rPr>
  </w:style>
  <w:style w:type="character" w:styleId="Klastatudhperlink">
    <w:name w:val="FollowedHyperlink"/>
    <w:basedOn w:val="Liguvaikefont"/>
    <w:uiPriority w:val="99"/>
    <w:semiHidden/>
    <w:unhideWhenUsed/>
    <w:rsid w:val="00CC6F6E"/>
    <w:rPr>
      <w:color w:val="800080"/>
      <w:u w:val="single"/>
    </w:rPr>
  </w:style>
  <w:style w:type="paragraph" w:customStyle="1" w:styleId="xl65">
    <w:name w:val="xl65"/>
    <w:basedOn w:val="Normaallaad"/>
    <w:rsid w:val="00CC6F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CC6F6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CC6F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CC6F6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CC6F6E"/>
    <w:rPr>
      <w:sz w:val="16"/>
      <w:szCs w:val="16"/>
    </w:rPr>
  </w:style>
  <w:style w:type="paragraph" w:styleId="Kommentaaritekst">
    <w:name w:val="annotation text"/>
    <w:basedOn w:val="Normaallaad"/>
    <w:link w:val="KommentaaritekstMrk"/>
    <w:uiPriority w:val="99"/>
    <w:semiHidden/>
    <w:unhideWhenUsed/>
    <w:rsid w:val="00CC6F6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CC6F6E"/>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CC6F6E"/>
    <w:rPr>
      <w:b/>
      <w:bCs/>
    </w:rPr>
  </w:style>
  <w:style w:type="character" w:customStyle="1" w:styleId="KommentaariteemaMrk">
    <w:name w:val="Kommentaari teema Märk"/>
    <w:basedOn w:val="KommentaaritekstMrk"/>
    <w:link w:val="Kommentaariteema"/>
    <w:uiPriority w:val="99"/>
    <w:semiHidden/>
    <w:rsid w:val="00CC6F6E"/>
    <w:rPr>
      <w:rFonts w:asciiTheme="minorHAnsi" w:hAnsiTheme="minorHAnsi"/>
      <w:b/>
      <w:bCs/>
      <w:kern w:val="0"/>
      <w:sz w:val="20"/>
      <w:szCs w:val="20"/>
      <w14:ligatures w14:val="none"/>
    </w:rPr>
  </w:style>
  <w:style w:type="paragraph" w:styleId="Sisukorrapealkiri">
    <w:name w:val="TOC Heading"/>
    <w:basedOn w:val="Pealkiri1"/>
    <w:next w:val="Normaallaad"/>
    <w:uiPriority w:val="39"/>
    <w:unhideWhenUsed/>
    <w:qFormat/>
    <w:rsid w:val="00CC6F6E"/>
    <w:pPr>
      <w:spacing w:line="259" w:lineRule="auto"/>
      <w:outlineLvl w:val="9"/>
    </w:pPr>
    <w:rPr>
      <w:rFonts w:asciiTheme="majorHAnsi" w:hAnsiTheme="majorHAnsi"/>
      <w:color w:val="0F4761" w:themeColor="accent1" w:themeShade="BF"/>
      <w:lang w:eastAsia="et-EE"/>
    </w:rPr>
  </w:style>
  <w:style w:type="paragraph" w:styleId="SK2">
    <w:name w:val="toc 2"/>
    <w:basedOn w:val="Normaallaad"/>
    <w:next w:val="Normaallaad"/>
    <w:autoRedefine/>
    <w:uiPriority w:val="39"/>
    <w:unhideWhenUsed/>
    <w:rsid w:val="00CC6F6E"/>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CC6F6E"/>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CC6F6E"/>
    <w:pPr>
      <w:spacing w:after="0"/>
      <w:ind w:left="440"/>
    </w:pPr>
    <w:rPr>
      <w:rFonts w:cstheme="minorHAnsi"/>
      <w:i/>
      <w:iCs/>
      <w:sz w:val="20"/>
      <w:szCs w:val="20"/>
    </w:rPr>
  </w:style>
  <w:style w:type="numbering" w:customStyle="1" w:styleId="Laad1">
    <w:name w:val="Laad1"/>
    <w:uiPriority w:val="99"/>
    <w:rsid w:val="00CC6F6E"/>
    <w:pPr>
      <w:numPr>
        <w:numId w:val="5"/>
      </w:numPr>
    </w:pPr>
  </w:style>
  <w:style w:type="numbering" w:customStyle="1" w:styleId="Laad2">
    <w:name w:val="Laad2"/>
    <w:uiPriority w:val="99"/>
    <w:rsid w:val="00CC6F6E"/>
    <w:pPr>
      <w:numPr>
        <w:numId w:val="6"/>
      </w:numPr>
    </w:pPr>
  </w:style>
  <w:style w:type="paragraph" w:styleId="SK4">
    <w:name w:val="toc 4"/>
    <w:basedOn w:val="Normaallaad"/>
    <w:next w:val="Normaallaad"/>
    <w:autoRedefine/>
    <w:uiPriority w:val="39"/>
    <w:unhideWhenUsed/>
    <w:rsid w:val="00CC6F6E"/>
    <w:pPr>
      <w:spacing w:after="0"/>
      <w:ind w:left="660"/>
    </w:pPr>
    <w:rPr>
      <w:rFonts w:cstheme="minorHAnsi"/>
      <w:sz w:val="18"/>
      <w:szCs w:val="18"/>
    </w:rPr>
  </w:style>
  <w:style w:type="paragraph" w:styleId="SK5">
    <w:name w:val="toc 5"/>
    <w:basedOn w:val="Normaallaad"/>
    <w:next w:val="Normaallaad"/>
    <w:autoRedefine/>
    <w:uiPriority w:val="39"/>
    <w:unhideWhenUsed/>
    <w:rsid w:val="00CC6F6E"/>
    <w:pPr>
      <w:spacing w:after="0"/>
      <w:ind w:left="880"/>
    </w:pPr>
    <w:rPr>
      <w:rFonts w:cstheme="minorHAnsi"/>
      <w:sz w:val="18"/>
      <w:szCs w:val="18"/>
    </w:rPr>
  </w:style>
  <w:style w:type="paragraph" w:styleId="SK6">
    <w:name w:val="toc 6"/>
    <w:basedOn w:val="Normaallaad"/>
    <w:next w:val="Normaallaad"/>
    <w:autoRedefine/>
    <w:uiPriority w:val="39"/>
    <w:unhideWhenUsed/>
    <w:rsid w:val="00CC6F6E"/>
    <w:pPr>
      <w:spacing w:after="0"/>
      <w:ind w:left="1100"/>
    </w:pPr>
    <w:rPr>
      <w:rFonts w:cstheme="minorHAnsi"/>
      <w:sz w:val="18"/>
      <w:szCs w:val="18"/>
    </w:rPr>
  </w:style>
  <w:style w:type="paragraph" w:styleId="SK7">
    <w:name w:val="toc 7"/>
    <w:basedOn w:val="Normaallaad"/>
    <w:next w:val="Normaallaad"/>
    <w:autoRedefine/>
    <w:uiPriority w:val="39"/>
    <w:unhideWhenUsed/>
    <w:rsid w:val="00CC6F6E"/>
    <w:pPr>
      <w:spacing w:after="0"/>
      <w:ind w:left="1320"/>
    </w:pPr>
    <w:rPr>
      <w:rFonts w:cstheme="minorHAnsi"/>
      <w:sz w:val="18"/>
      <w:szCs w:val="18"/>
    </w:rPr>
  </w:style>
  <w:style w:type="paragraph" w:styleId="SK8">
    <w:name w:val="toc 8"/>
    <w:basedOn w:val="Normaallaad"/>
    <w:next w:val="Normaallaad"/>
    <w:autoRedefine/>
    <w:uiPriority w:val="39"/>
    <w:unhideWhenUsed/>
    <w:rsid w:val="00CC6F6E"/>
    <w:pPr>
      <w:spacing w:after="0"/>
      <w:ind w:left="1540"/>
    </w:pPr>
    <w:rPr>
      <w:rFonts w:cstheme="minorHAnsi"/>
      <w:sz w:val="18"/>
      <w:szCs w:val="18"/>
    </w:rPr>
  </w:style>
  <w:style w:type="paragraph" w:styleId="SK9">
    <w:name w:val="toc 9"/>
    <w:basedOn w:val="Normaallaad"/>
    <w:next w:val="Normaallaad"/>
    <w:autoRedefine/>
    <w:uiPriority w:val="39"/>
    <w:unhideWhenUsed/>
    <w:rsid w:val="00CC6F6E"/>
    <w:pPr>
      <w:spacing w:after="0"/>
      <w:ind w:left="1760"/>
    </w:pPr>
    <w:rPr>
      <w:rFonts w:cstheme="minorHAnsi"/>
      <w:sz w:val="18"/>
      <w:szCs w:val="18"/>
    </w:rPr>
  </w:style>
  <w:style w:type="paragraph" w:styleId="Normaallaadveeb">
    <w:name w:val="Normal (Web)"/>
    <w:basedOn w:val="Normaallaad"/>
    <w:uiPriority w:val="99"/>
    <w:unhideWhenUsed/>
    <w:rsid w:val="00CC6F6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CC6F6E"/>
  </w:style>
  <w:style w:type="paragraph" w:customStyle="1" w:styleId="Default">
    <w:name w:val="Default"/>
    <w:rsid w:val="00CC6F6E"/>
    <w:pPr>
      <w:autoSpaceDE w:val="0"/>
      <w:autoSpaceDN w:val="0"/>
      <w:adjustRightInd w:val="0"/>
      <w:spacing w:after="0"/>
    </w:pPr>
    <w:rPr>
      <w:rFonts w:cs="Times New Roman"/>
      <w:color w:val="000000"/>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606649">
      <w:bodyDiv w:val="1"/>
      <w:marLeft w:val="0"/>
      <w:marRight w:val="0"/>
      <w:marTop w:val="0"/>
      <w:marBottom w:val="0"/>
      <w:divBdr>
        <w:top w:val="none" w:sz="0" w:space="0" w:color="auto"/>
        <w:left w:val="none" w:sz="0" w:space="0" w:color="auto"/>
        <w:bottom w:val="none" w:sz="0" w:space="0" w:color="auto"/>
        <w:right w:val="none" w:sz="0" w:space="0" w:color="auto"/>
      </w:divBdr>
    </w:div>
    <w:div w:id="423187029">
      <w:bodyDiv w:val="1"/>
      <w:marLeft w:val="0"/>
      <w:marRight w:val="0"/>
      <w:marTop w:val="0"/>
      <w:marBottom w:val="0"/>
      <w:divBdr>
        <w:top w:val="none" w:sz="0" w:space="0" w:color="auto"/>
        <w:left w:val="none" w:sz="0" w:space="0" w:color="auto"/>
        <w:bottom w:val="none" w:sz="0" w:space="0" w:color="auto"/>
        <w:right w:val="none" w:sz="0" w:space="0" w:color="auto"/>
      </w:divBdr>
    </w:div>
    <w:div w:id="993147406">
      <w:bodyDiv w:val="1"/>
      <w:marLeft w:val="0"/>
      <w:marRight w:val="0"/>
      <w:marTop w:val="0"/>
      <w:marBottom w:val="0"/>
      <w:divBdr>
        <w:top w:val="none" w:sz="0" w:space="0" w:color="auto"/>
        <w:left w:val="none" w:sz="0" w:space="0" w:color="auto"/>
        <w:bottom w:val="none" w:sz="0" w:space="0" w:color="auto"/>
        <w:right w:val="none" w:sz="0" w:space="0" w:color="auto"/>
      </w:divBdr>
    </w:div>
    <w:div w:id="1507206984">
      <w:bodyDiv w:val="1"/>
      <w:marLeft w:val="0"/>
      <w:marRight w:val="0"/>
      <w:marTop w:val="0"/>
      <w:marBottom w:val="0"/>
      <w:divBdr>
        <w:top w:val="none" w:sz="0" w:space="0" w:color="auto"/>
        <w:left w:val="none" w:sz="0" w:space="0" w:color="auto"/>
        <w:bottom w:val="none" w:sz="0" w:space="0" w:color="auto"/>
        <w:right w:val="none" w:sz="0" w:space="0" w:color="auto"/>
      </w:divBdr>
    </w:div>
    <w:div w:id="15116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2477</Words>
  <Characters>14373</Characters>
  <Application>Microsoft Office Word</Application>
  <DocSecurity>0</DocSecurity>
  <Lines>119</Lines>
  <Paragraphs>33</Paragraphs>
  <ScaleCrop>false</ScaleCrop>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Helen Ruberg</cp:lastModifiedBy>
  <cp:revision>26</cp:revision>
  <dcterms:created xsi:type="dcterms:W3CDTF">2024-08-15T06:06:00Z</dcterms:created>
  <dcterms:modified xsi:type="dcterms:W3CDTF">2024-08-22T14:46:00Z</dcterms:modified>
</cp:coreProperties>
</file>